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FAC7" w14:textId="652675E3" w:rsidR="00322221" w:rsidRDefault="00247107" w:rsidP="6056B071">
      <w:pPr>
        <w:pStyle w:val="Heading1"/>
        <w:spacing w:before="322" w:after="322" w:line="276" w:lineRule="auto"/>
        <w:rPr>
          <w:rFonts w:ascii="Roboto" w:eastAsia="Roboto" w:hAnsi="Roboto" w:cs="Roboto"/>
          <w:b/>
          <w:bCs/>
          <w:color w:val="auto"/>
          <w:sz w:val="48"/>
          <w:szCs w:val="48"/>
          <w:lang w:val="en-US"/>
        </w:rPr>
      </w:pPr>
      <w:r>
        <w:rPr>
          <w:rFonts w:ascii="Roboto" w:eastAsia="Roboto" w:hAnsi="Roboto" w:cs="Roboto"/>
          <w:b/>
          <w:bCs/>
          <w:color w:val="auto"/>
          <w:sz w:val="48"/>
          <w:szCs w:val="48"/>
          <w:lang w:val="en-US"/>
        </w:rPr>
        <w:t>For Immediate Release</w:t>
      </w:r>
    </w:p>
    <w:p w14:paraId="6EE0CEBF" w14:textId="72867FB6" w:rsidR="00247107" w:rsidRPr="00247107" w:rsidRDefault="00247107" w:rsidP="00247107">
      <w:pPr>
        <w:spacing w:after="200" w:line="276" w:lineRule="auto"/>
        <w:rPr>
          <w:rFonts w:ascii="Roboto" w:hAnsi="Roboto"/>
          <w:b/>
          <w:bCs/>
          <w:sz w:val="28"/>
          <w:szCs w:val="28"/>
          <w:lang w:val="en-US"/>
        </w:rPr>
      </w:pPr>
      <w:r w:rsidRPr="00247107">
        <w:rPr>
          <w:rFonts w:ascii="Roboto" w:hAnsi="Roboto"/>
          <w:b/>
          <w:bCs/>
          <w:sz w:val="28"/>
          <w:szCs w:val="28"/>
          <w:lang w:val="en-US"/>
        </w:rPr>
        <w:t>As Tariffs Reshape the Molded Fiber Market, Yangi Brings Its</w:t>
      </w:r>
      <w:r w:rsidR="00761CCF">
        <w:rPr>
          <w:rFonts w:ascii="Roboto" w:hAnsi="Roboto"/>
          <w:b/>
          <w:bCs/>
          <w:sz w:val="28"/>
          <w:szCs w:val="28"/>
          <w:lang w:val="en-US"/>
        </w:rPr>
        <w:t xml:space="preserve"> </w:t>
      </w:r>
      <w:r w:rsidRPr="00247107">
        <w:rPr>
          <w:rFonts w:ascii="Roboto" w:hAnsi="Roboto"/>
          <w:b/>
          <w:bCs/>
          <w:sz w:val="28"/>
          <w:szCs w:val="28"/>
          <w:lang w:val="en-US"/>
        </w:rPr>
        <w:t>Dry-Forming Technology Cellera</w:t>
      </w:r>
      <w:r w:rsidRPr="00247107">
        <w:rPr>
          <w:rFonts w:ascii="Roboto" w:hAnsi="Roboto"/>
          <w:b/>
          <w:bCs/>
          <w:sz w:val="28"/>
          <w:szCs w:val="28"/>
          <w:vertAlign w:val="superscript"/>
          <w:lang w:val="en-US"/>
        </w:rPr>
        <w:t>®</w:t>
      </w:r>
      <w:r w:rsidRPr="00247107">
        <w:rPr>
          <w:rFonts w:ascii="Roboto" w:hAnsi="Roboto"/>
          <w:b/>
          <w:bCs/>
          <w:sz w:val="28"/>
          <w:szCs w:val="28"/>
          <w:lang w:val="en-US"/>
        </w:rPr>
        <w:t xml:space="preserve"> to U.S. Converters</w:t>
      </w:r>
    </w:p>
    <w:p w14:paraId="4168651B" w14:textId="336357CE" w:rsidR="00247107" w:rsidRPr="00247107" w:rsidRDefault="00247107" w:rsidP="00247107">
      <w:pPr>
        <w:spacing w:after="200" w:line="276" w:lineRule="auto"/>
        <w:rPr>
          <w:rFonts w:ascii="Roboto" w:hAnsi="Roboto"/>
          <w:b/>
          <w:bCs/>
          <w:szCs w:val="20"/>
          <w:lang w:val="en-US"/>
        </w:rPr>
      </w:pPr>
      <w:r w:rsidRPr="00247107">
        <w:rPr>
          <w:rFonts w:ascii="Roboto" w:hAnsi="Roboto"/>
          <w:b/>
          <w:bCs/>
          <w:szCs w:val="20"/>
          <w:lang w:val="en-US"/>
        </w:rPr>
        <w:t>Yangi gives U.S. converters a proven, scalable wet-molding alternative — with cycle times as fast as 4.</w:t>
      </w:r>
      <w:r w:rsidR="00F32B72">
        <w:rPr>
          <w:rFonts w:ascii="Roboto" w:hAnsi="Roboto"/>
          <w:b/>
          <w:bCs/>
          <w:szCs w:val="20"/>
          <w:lang w:val="en-US"/>
        </w:rPr>
        <w:t>3</w:t>
      </w:r>
      <w:r w:rsidRPr="00247107">
        <w:rPr>
          <w:rFonts w:ascii="Roboto" w:hAnsi="Roboto"/>
          <w:b/>
          <w:bCs/>
          <w:szCs w:val="20"/>
          <w:lang w:val="en-US"/>
        </w:rPr>
        <w:t xml:space="preserve"> seconds — to diversify their offering to quick-serve foodservice (QSR) brands.</w:t>
      </w:r>
    </w:p>
    <w:p w14:paraId="5CFB900D" w14:textId="3B08D91B"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 xml:space="preserve">VARBERG, Sweden — </w:t>
      </w:r>
      <w:r w:rsidR="00944298" w:rsidRPr="00B32902">
        <w:rPr>
          <w:rFonts w:ascii="Roboto" w:hAnsi="Roboto"/>
          <w:szCs w:val="20"/>
          <w:lang w:val="en-US"/>
        </w:rPr>
        <w:t>August 31, 2026</w:t>
      </w:r>
      <w:r w:rsidR="00944298">
        <w:rPr>
          <w:rFonts w:ascii="Roboto" w:hAnsi="Roboto"/>
          <w:szCs w:val="20"/>
          <w:lang w:val="en-US"/>
        </w:rPr>
        <w:t xml:space="preserve"> </w:t>
      </w:r>
      <w:r w:rsidRPr="00247107">
        <w:rPr>
          <w:rFonts w:ascii="Roboto" w:hAnsi="Roboto"/>
          <w:szCs w:val="20"/>
          <w:lang w:val="en-US"/>
        </w:rPr>
        <w:t xml:space="preserve"> — Yangi, the Swedish developer of Cellera</w:t>
      </w:r>
      <w:r w:rsidRPr="00B32902">
        <w:rPr>
          <w:rFonts w:ascii="Roboto" w:hAnsi="Roboto"/>
          <w:szCs w:val="20"/>
          <w:vertAlign w:val="superscript"/>
          <w:lang w:val="en-US"/>
        </w:rPr>
        <w:t>®</w:t>
      </w:r>
      <w:r w:rsidRPr="00247107">
        <w:rPr>
          <w:rFonts w:ascii="Roboto" w:hAnsi="Roboto"/>
          <w:szCs w:val="20"/>
          <w:lang w:val="en-US"/>
        </w:rPr>
        <w:t>, a dry-forming technology for fiber-based packaging, is entering the U.S. market with its quick-serve packaging range, as part of an international expansion effort backed in part by a Swedish Energy Agency grant announced earlier this year.</w:t>
      </w:r>
    </w:p>
    <w:p w14:paraId="39D23B5C" w14:textId="58473F48"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 xml:space="preserve">The range — plates, bowls, hot- and cold-beverage lids, and takeaway trays, among other formats — is designed for converters and brands serving the quick-serve foodservice (QSR) sector, a segment facing a widening gap between demand for molded fiber packaging and available domestic production capacity. </w:t>
      </w:r>
      <w:r w:rsidR="00CF2DD7" w:rsidRPr="00CF2DD7">
        <w:rPr>
          <w:rFonts w:ascii="Roboto" w:hAnsi="Roboto"/>
          <w:szCs w:val="20"/>
          <w:lang w:val="en-US"/>
        </w:rPr>
        <w:t>That gap has become more pressing as anti-dumping duties and tariffs on imported molded fiber products push converters</w:t>
      </w:r>
      <w:r w:rsidR="00CF2DD7">
        <w:rPr>
          <w:rFonts w:ascii="Roboto" w:hAnsi="Roboto"/>
          <w:szCs w:val="20"/>
          <w:lang w:val="en-US"/>
        </w:rPr>
        <w:t xml:space="preserve"> and brands</w:t>
      </w:r>
      <w:r w:rsidR="00CF2DD7" w:rsidRPr="00CF2DD7">
        <w:rPr>
          <w:rFonts w:ascii="Roboto" w:hAnsi="Roboto"/>
          <w:szCs w:val="20"/>
          <w:lang w:val="en-US"/>
        </w:rPr>
        <w:t xml:space="preserve"> to look for domestic alternatives. </w:t>
      </w:r>
      <w:r w:rsidRPr="00247107">
        <w:rPr>
          <w:rFonts w:ascii="Roboto" w:hAnsi="Roboto"/>
          <w:szCs w:val="20"/>
          <w:lang w:val="en-US"/>
        </w:rPr>
        <w:t xml:space="preserve">Yangi will introduce the range to the U.S. market in person at </w:t>
      </w:r>
      <w:r w:rsidR="0030073A" w:rsidRPr="0030073A">
        <w:rPr>
          <w:rFonts w:ascii="Roboto" w:hAnsi="Roboto"/>
          <w:szCs w:val="20"/>
          <w:lang w:val="en-US"/>
        </w:rPr>
        <w:t>PACK EXPO</w:t>
      </w:r>
      <w:r w:rsidRPr="0030073A">
        <w:rPr>
          <w:rFonts w:ascii="Roboto" w:hAnsi="Roboto"/>
          <w:szCs w:val="20"/>
          <w:lang w:val="en-US"/>
        </w:rPr>
        <w:t xml:space="preserve"> </w:t>
      </w:r>
      <w:r w:rsidR="0030073A" w:rsidRPr="0030073A">
        <w:rPr>
          <w:rFonts w:ascii="Roboto" w:hAnsi="Roboto"/>
          <w:szCs w:val="20"/>
          <w:lang w:val="en-US"/>
        </w:rPr>
        <w:t>International, taking place</w:t>
      </w:r>
      <w:r w:rsidRPr="0030073A">
        <w:rPr>
          <w:rFonts w:ascii="Roboto" w:hAnsi="Roboto"/>
          <w:szCs w:val="20"/>
          <w:lang w:val="en-US"/>
        </w:rPr>
        <w:t xml:space="preserve"> October</w:t>
      </w:r>
      <w:r w:rsidR="00CA00BE" w:rsidRPr="0030073A">
        <w:rPr>
          <w:rFonts w:ascii="Roboto" w:hAnsi="Roboto"/>
          <w:szCs w:val="20"/>
          <w:lang w:val="en-US"/>
        </w:rPr>
        <w:t xml:space="preserve"> 18</w:t>
      </w:r>
      <w:r w:rsidR="0030073A" w:rsidRPr="0030073A">
        <w:rPr>
          <w:rFonts w:ascii="Roboto" w:hAnsi="Roboto"/>
          <w:szCs w:val="20"/>
          <w:lang w:val="en-US"/>
        </w:rPr>
        <w:t>–</w:t>
      </w:r>
      <w:r w:rsidR="00CA00BE" w:rsidRPr="0030073A">
        <w:rPr>
          <w:rFonts w:ascii="Roboto" w:hAnsi="Roboto"/>
          <w:szCs w:val="20"/>
          <w:lang w:val="en-US"/>
        </w:rPr>
        <w:t>21</w:t>
      </w:r>
      <w:r w:rsidR="0030073A" w:rsidRPr="0030073A">
        <w:rPr>
          <w:rFonts w:ascii="Roboto" w:hAnsi="Roboto"/>
          <w:szCs w:val="20"/>
          <w:lang w:val="en-US"/>
        </w:rPr>
        <w:t xml:space="preserve">, 2026, in Chicago. Visitors can find Yangi at Booth </w:t>
      </w:r>
      <w:r w:rsidR="00B32902" w:rsidRPr="00B32902">
        <w:rPr>
          <w:rFonts w:ascii="Roboto" w:hAnsi="Roboto"/>
          <w:szCs w:val="20"/>
          <w:lang w:val="en-US"/>
        </w:rPr>
        <w:t>S-3422</w:t>
      </w:r>
      <w:r w:rsidR="0030073A" w:rsidRPr="0030073A">
        <w:rPr>
          <w:rFonts w:ascii="Roboto" w:hAnsi="Roboto"/>
          <w:szCs w:val="20"/>
          <w:lang w:val="en-US"/>
        </w:rPr>
        <w:t>,</w:t>
      </w:r>
      <w:r w:rsidR="00ED7401" w:rsidRPr="0030073A">
        <w:rPr>
          <w:rFonts w:ascii="Roboto" w:hAnsi="Roboto"/>
          <w:szCs w:val="20"/>
          <w:lang w:val="en-US"/>
        </w:rPr>
        <w:t xml:space="preserve"> </w:t>
      </w:r>
      <w:r w:rsidR="00586E4B" w:rsidRPr="0030073A">
        <w:rPr>
          <w:rFonts w:ascii="Roboto" w:hAnsi="Roboto"/>
          <w:szCs w:val="20"/>
          <w:lang w:val="en-US"/>
        </w:rPr>
        <w:t>South Building</w:t>
      </w:r>
      <w:r w:rsidR="0030073A" w:rsidRPr="0030073A">
        <w:rPr>
          <w:rFonts w:ascii="Roboto" w:hAnsi="Roboto"/>
          <w:szCs w:val="20"/>
          <w:lang w:val="en-US"/>
        </w:rPr>
        <w:t>.</w:t>
      </w:r>
    </w:p>
    <w:p w14:paraId="513BFCD5" w14:textId="368B6A1F" w:rsidR="00247107" w:rsidRPr="005A1E03" w:rsidRDefault="00247107" w:rsidP="00247107">
      <w:pPr>
        <w:spacing w:after="200" w:line="276" w:lineRule="auto"/>
        <w:rPr>
          <w:rFonts w:ascii="Roboto" w:hAnsi="Roboto"/>
          <w:b/>
          <w:bCs/>
          <w:szCs w:val="20"/>
          <w:lang w:val="en-US"/>
        </w:rPr>
      </w:pPr>
      <w:r w:rsidRPr="005A1E03">
        <w:rPr>
          <w:rFonts w:ascii="Roboto" w:hAnsi="Roboto"/>
          <w:b/>
          <w:bCs/>
          <w:szCs w:val="20"/>
          <w:lang w:val="en-US"/>
        </w:rPr>
        <w:t xml:space="preserve">A direct, quantified alternative to </w:t>
      </w:r>
      <w:r w:rsidR="005A1E03" w:rsidRPr="005A1E03">
        <w:rPr>
          <w:rFonts w:ascii="Roboto" w:hAnsi="Roboto"/>
          <w:b/>
          <w:bCs/>
          <w:szCs w:val="20"/>
          <w:lang w:val="en-US"/>
        </w:rPr>
        <w:t>wet molding</w:t>
      </w:r>
    </w:p>
    <w:p w14:paraId="055F4B01" w14:textId="555307D5"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With U.S. demand for molded fiber packaging continuing to outpace domestic supply, converters are looking to build robust</w:t>
      </w:r>
      <w:r w:rsidR="00697E89">
        <w:rPr>
          <w:rFonts w:ascii="Roboto" w:hAnsi="Roboto"/>
          <w:szCs w:val="20"/>
          <w:lang w:val="en-US"/>
        </w:rPr>
        <w:t xml:space="preserve"> domestic production capacity to reduce import dependence and strengthen</w:t>
      </w:r>
      <w:r w:rsidRPr="00247107">
        <w:rPr>
          <w:rFonts w:ascii="Roboto" w:hAnsi="Roboto"/>
          <w:szCs w:val="20"/>
          <w:lang w:val="en-US"/>
        </w:rPr>
        <w:t xml:space="preserve"> supply chain resilience. Cellera's dry-forming process</w:t>
      </w:r>
      <w:r w:rsidR="0085196B">
        <w:rPr>
          <w:rFonts w:ascii="Roboto" w:hAnsi="Roboto"/>
          <w:szCs w:val="20"/>
          <w:lang w:val="en-US"/>
        </w:rPr>
        <w:t xml:space="preserve"> </w:t>
      </w:r>
      <w:r w:rsidR="0085196B" w:rsidRPr="0085196B">
        <w:rPr>
          <w:rFonts w:ascii="Roboto" w:hAnsi="Roboto"/>
          <w:szCs w:val="20"/>
          <w:lang w:val="en-US"/>
        </w:rPr>
        <w:t>eliminates the need for a water slurry and multiple drying steps</w:t>
      </w:r>
      <w:r w:rsidRPr="00247107">
        <w:rPr>
          <w:rFonts w:ascii="Roboto" w:hAnsi="Roboto"/>
          <w:szCs w:val="20"/>
          <w:lang w:val="en-US"/>
        </w:rPr>
        <w:t xml:space="preserve">, and </w:t>
      </w:r>
      <w:r w:rsidR="0085196B">
        <w:rPr>
          <w:rFonts w:ascii="Roboto" w:hAnsi="Roboto"/>
          <w:szCs w:val="20"/>
          <w:lang w:val="en-US"/>
        </w:rPr>
        <w:t xml:space="preserve">the </w:t>
      </w:r>
      <w:r w:rsidRPr="00247107">
        <w:rPr>
          <w:rFonts w:ascii="Roboto" w:hAnsi="Roboto"/>
          <w:szCs w:val="20"/>
          <w:lang w:val="en-US"/>
        </w:rPr>
        <w:t>added infrastructure and floor space that conventional wet-molding requires, giving converters a direct, quantified alternative:</w:t>
      </w:r>
    </w:p>
    <w:p w14:paraId="5D311DD3" w14:textId="084B22D1" w:rsidR="009B779A" w:rsidRDefault="009B779A" w:rsidP="009B779A">
      <w:pPr>
        <w:pStyle w:val="ListParagraph"/>
        <w:numPr>
          <w:ilvl w:val="0"/>
          <w:numId w:val="2"/>
        </w:numPr>
        <w:spacing w:after="200" w:line="276" w:lineRule="auto"/>
        <w:rPr>
          <w:rFonts w:ascii="Roboto" w:hAnsi="Roboto"/>
          <w:szCs w:val="20"/>
          <w:lang w:val="en-US"/>
        </w:rPr>
      </w:pPr>
      <w:r w:rsidRPr="009B779A">
        <w:rPr>
          <w:rFonts w:ascii="Roboto" w:hAnsi="Roboto"/>
          <w:szCs w:val="20"/>
          <w:lang w:val="en-US"/>
        </w:rPr>
        <w:t>Up to 90–99% less process water than conventional wet-molding</w:t>
      </w:r>
      <w:r w:rsidR="00991BE7" w:rsidRPr="009B779A">
        <w:rPr>
          <w:rFonts w:ascii="Roboto" w:hAnsi="Roboto"/>
          <w:szCs w:val="20"/>
          <w:lang w:val="en-US"/>
        </w:rPr>
        <w:t xml:space="preserve"> — </w:t>
      </w:r>
      <w:r w:rsidRPr="009B779A">
        <w:rPr>
          <w:rFonts w:ascii="Roboto" w:hAnsi="Roboto"/>
          <w:szCs w:val="20"/>
          <w:lang w:val="en-US"/>
        </w:rPr>
        <w:t>since forming happens without a water-based step.</w:t>
      </w:r>
    </w:p>
    <w:p w14:paraId="5375D065" w14:textId="77777777" w:rsidR="002466D1" w:rsidRDefault="009B779A" w:rsidP="004950C7">
      <w:pPr>
        <w:pStyle w:val="ListParagraph"/>
        <w:numPr>
          <w:ilvl w:val="0"/>
          <w:numId w:val="2"/>
        </w:numPr>
        <w:spacing w:after="200" w:line="276" w:lineRule="auto"/>
        <w:rPr>
          <w:rFonts w:ascii="Roboto" w:hAnsi="Roboto"/>
          <w:szCs w:val="20"/>
          <w:lang w:val="en-US"/>
        </w:rPr>
      </w:pPr>
      <w:r w:rsidRPr="009B779A">
        <w:rPr>
          <w:rFonts w:ascii="Roboto" w:hAnsi="Roboto"/>
          <w:szCs w:val="20"/>
          <w:lang w:val="en-US"/>
        </w:rPr>
        <w:t>4.3-second cycle times versus wet-molding's typical 30–60-second cycle — a significant throughput advantage without a drying-step bottleneck.</w:t>
      </w:r>
    </w:p>
    <w:p w14:paraId="4EED5B7A" w14:textId="3C9B1052" w:rsidR="009B324E" w:rsidRPr="002466D1" w:rsidRDefault="009B324E" w:rsidP="004950C7">
      <w:pPr>
        <w:pStyle w:val="ListParagraph"/>
        <w:numPr>
          <w:ilvl w:val="0"/>
          <w:numId w:val="2"/>
        </w:numPr>
        <w:spacing w:after="200" w:line="276" w:lineRule="auto"/>
        <w:rPr>
          <w:rFonts w:ascii="Roboto" w:hAnsi="Roboto"/>
          <w:szCs w:val="20"/>
          <w:lang w:val="en-US"/>
        </w:rPr>
      </w:pPr>
      <w:r w:rsidRPr="009B324E">
        <w:rPr>
          <w:rFonts w:ascii="Roboto" w:hAnsi="Roboto"/>
          <w:szCs w:val="20"/>
          <w:lang w:val="en-US"/>
        </w:rPr>
        <w:t>1.8 kWh/kg energy consumption versus wet-molding's typical 4–7 kWh/kg — roughly 55–7</w:t>
      </w:r>
      <w:r>
        <w:rPr>
          <w:rFonts w:ascii="Roboto" w:hAnsi="Roboto"/>
          <w:szCs w:val="20"/>
          <w:lang w:val="en-US"/>
        </w:rPr>
        <w:t>5</w:t>
      </w:r>
      <w:r w:rsidRPr="009B324E">
        <w:rPr>
          <w:rFonts w:ascii="Roboto" w:hAnsi="Roboto"/>
          <w:szCs w:val="20"/>
          <w:lang w:val="en-US"/>
        </w:rPr>
        <w:t>% less electricity consumption, based on a third-party verified Life Cycle Assessment (LCA).</w:t>
      </w:r>
    </w:p>
    <w:p w14:paraId="10188966" w14:textId="326A7316" w:rsidR="009B779A" w:rsidRPr="004950C7" w:rsidRDefault="009B779A" w:rsidP="004950C7">
      <w:pPr>
        <w:spacing w:after="200" w:line="276" w:lineRule="auto"/>
        <w:rPr>
          <w:rFonts w:ascii="Roboto" w:hAnsi="Roboto"/>
          <w:szCs w:val="20"/>
          <w:lang w:val="en-US"/>
        </w:rPr>
      </w:pPr>
      <w:r w:rsidRPr="004950C7">
        <w:rPr>
          <w:rFonts w:ascii="Roboto" w:hAnsi="Roboto"/>
          <w:szCs w:val="20"/>
          <w:lang w:val="en-US"/>
        </w:rPr>
        <w:t>Together, these efficiencies add up to a simpler manufacturing setup with fewer utilities to install and maintain, with lower operational complexity and cost.</w:t>
      </w:r>
    </w:p>
    <w:p w14:paraId="39AD51CA" w14:textId="77777777" w:rsidR="00247107" w:rsidRPr="00247107" w:rsidRDefault="00247107" w:rsidP="00247107">
      <w:pPr>
        <w:spacing w:after="200" w:line="276" w:lineRule="auto"/>
        <w:rPr>
          <w:rFonts w:ascii="Roboto" w:hAnsi="Roboto"/>
          <w:szCs w:val="20"/>
          <w:lang w:val="en-US"/>
        </w:rPr>
      </w:pPr>
      <w:r w:rsidRPr="00247107">
        <w:rPr>
          <w:rFonts w:ascii="Roboto" w:hAnsi="Roboto"/>
          <w:i/>
          <w:iCs/>
          <w:szCs w:val="20"/>
          <w:lang w:val="en-US"/>
        </w:rPr>
        <w:t>"Converters and brands are seeking solutions that combine high operational performance with improved resource efficiency,"</w:t>
      </w:r>
      <w:r w:rsidRPr="00247107">
        <w:rPr>
          <w:rFonts w:ascii="Roboto" w:hAnsi="Roboto"/>
          <w:szCs w:val="20"/>
          <w:lang w:val="en-US"/>
        </w:rPr>
        <w:t xml:space="preserve"> said Hanna Rüdel, Chief Commercial Officer of Yangi. </w:t>
      </w:r>
      <w:r w:rsidRPr="00247107">
        <w:rPr>
          <w:rFonts w:ascii="Roboto" w:hAnsi="Roboto"/>
          <w:i/>
          <w:iCs/>
          <w:szCs w:val="20"/>
          <w:lang w:val="en-US"/>
        </w:rPr>
        <w:t>"For U.S. converters, that means a renewable, FSC-certified, PFAS-free material that's proven curbside recyclable — deployable at scale, with the performance to match."</w:t>
      </w:r>
    </w:p>
    <w:p w14:paraId="4927949D" w14:textId="6CE5BCBA" w:rsidR="00247107" w:rsidRPr="005A1E03" w:rsidRDefault="00247107" w:rsidP="00247107">
      <w:pPr>
        <w:spacing w:after="200" w:line="276" w:lineRule="auto"/>
        <w:rPr>
          <w:rFonts w:ascii="Roboto" w:hAnsi="Roboto"/>
          <w:b/>
          <w:bCs/>
          <w:szCs w:val="20"/>
          <w:lang w:val="en-US"/>
        </w:rPr>
      </w:pPr>
      <w:r w:rsidRPr="005A1E03">
        <w:rPr>
          <w:rFonts w:ascii="Roboto" w:hAnsi="Roboto"/>
          <w:b/>
          <w:bCs/>
          <w:szCs w:val="20"/>
          <w:lang w:val="en-US"/>
        </w:rPr>
        <w:t>Cellera: a machine platform built for industrial-scale production</w:t>
      </w:r>
    </w:p>
    <w:p w14:paraId="0E7D29E6" w14:textId="715FC39E"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Cellera is</w:t>
      </w:r>
      <w:r w:rsidR="00935AED">
        <w:rPr>
          <w:rFonts w:ascii="Roboto" w:hAnsi="Roboto"/>
          <w:szCs w:val="20"/>
          <w:lang w:val="en-US"/>
        </w:rPr>
        <w:t xml:space="preserve"> Yangi’s</w:t>
      </w:r>
      <w:r w:rsidRPr="00247107">
        <w:rPr>
          <w:rFonts w:ascii="Roboto" w:hAnsi="Roboto"/>
          <w:szCs w:val="20"/>
          <w:lang w:val="en-US"/>
        </w:rPr>
        <w:t xml:space="preserve"> </w:t>
      </w:r>
      <w:r w:rsidR="00935AED">
        <w:rPr>
          <w:rFonts w:ascii="Roboto" w:hAnsi="Roboto"/>
          <w:szCs w:val="20"/>
          <w:lang w:val="en-US"/>
        </w:rPr>
        <w:t xml:space="preserve">dry forming </w:t>
      </w:r>
      <w:r w:rsidRPr="00247107">
        <w:rPr>
          <w:rFonts w:ascii="Roboto" w:hAnsi="Roboto"/>
          <w:szCs w:val="20"/>
          <w:lang w:val="en-US"/>
        </w:rPr>
        <w:t>machine platform, already commissioned at the production site of a European converter — a deployment in a live commercial manufacturing environment. Under industrial production conditions, the platform has demonstrated continuous operation, high uptime, fast production cycles, and repeatable product quality, based on operational feedback from the customer site.</w:t>
      </w:r>
    </w:p>
    <w:p w14:paraId="147A8B29" w14:textId="1F167D36" w:rsidR="00167358" w:rsidRPr="00167358" w:rsidRDefault="00167358" w:rsidP="00247107">
      <w:pPr>
        <w:spacing w:after="200" w:line="276" w:lineRule="auto"/>
        <w:rPr>
          <w:rFonts w:ascii="Roboto" w:hAnsi="Roboto"/>
          <w:i/>
          <w:iCs/>
          <w:szCs w:val="20"/>
          <w:lang w:val="en-US"/>
        </w:rPr>
      </w:pPr>
      <w:r w:rsidRPr="00167358">
        <w:rPr>
          <w:rFonts w:ascii="Roboto" w:hAnsi="Roboto"/>
          <w:i/>
          <w:iCs/>
          <w:szCs w:val="20"/>
          <w:lang w:val="en-US"/>
        </w:rPr>
        <w:lastRenderedPageBreak/>
        <w:t>"Yangi has built the supply chain and partnerships needed to deliver Cellera to North America</w:t>
      </w:r>
      <w:r>
        <w:rPr>
          <w:rFonts w:ascii="Roboto" w:hAnsi="Roboto"/>
          <w:i/>
          <w:iCs/>
          <w:szCs w:val="20"/>
          <w:lang w:val="en-US"/>
        </w:rPr>
        <w:t>,</w:t>
      </w:r>
      <w:r w:rsidR="007743F1">
        <w:rPr>
          <w:rFonts w:ascii="Roboto" w:hAnsi="Roboto"/>
          <w:i/>
          <w:iCs/>
          <w:szCs w:val="20"/>
          <w:lang w:val="en-US"/>
        </w:rPr>
        <w:t xml:space="preserve"> </w:t>
      </w:r>
      <w:r w:rsidR="007743F1" w:rsidRPr="00515E74">
        <w:rPr>
          <w:rFonts w:ascii="Roboto" w:hAnsi="Roboto"/>
          <w:i/>
          <w:iCs/>
          <w:szCs w:val="20"/>
          <w:lang w:val="en-US"/>
        </w:rPr>
        <w:t>working with</w:t>
      </w:r>
      <w:r w:rsidR="007743F1">
        <w:rPr>
          <w:rFonts w:ascii="Roboto" w:hAnsi="Roboto"/>
          <w:i/>
          <w:iCs/>
          <w:szCs w:val="20"/>
          <w:lang w:val="en-US"/>
        </w:rPr>
        <w:t xml:space="preserve"> </w:t>
      </w:r>
      <w:r w:rsidR="00C04B47" w:rsidRPr="00C04B47">
        <w:rPr>
          <w:rFonts w:ascii="Roboto" w:hAnsi="Roboto"/>
          <w:i/>
          <w:iCs/>
          <w:szCs w:val="20"/>
          <w:lang w:val="en-US"/>
        </w:rPr>
        <w:t xml:space="preserve">technological partners like </w:t>
      </w:r>
      <w:r w:rsidR="00756B79" w:rsidRPr="00756B79">
        <w:rPr>
          <w:rFonts w:ascii="Roboto" w:hAnsi="Roboto"/>
          <w:i/>
          <w:iCs/>
          <w:szCs w:val="20"/>
          <w:lang w:val="en-US"/>
        </w:rPr>
        <w:t>GDM, a Coesia company, and AP&amp;T</w:t>
      </w:r>
      <w:r w:rsidR="00C04B47" w:rsidRPr="00C04B47">
        <w:rPr>
          <w:rFonts w:ascii="Roboto" w:hAnsi="Roboto"/>
          <w:i/>
          <w:iCs/>
          <w:szCs w:val="20"/>
          <w:lang w:val="en-US"/>
        </w:rPr>
        <w:t>,</w:t>
      </w:r>
      <w:r w:rsidRPr="00167358">
        <w:rPr>
          <w:rFonts w:ascii="Roboto" w:hAnsi="Roboto"/>
          <w:i/>
          <w:iCs/>
          <w:szCs w:val="20"/>
          <w:lang w:val="en-US"/>
        </w:rPr>
        <w:t>"</w:t>
      </w:r>
      <w:r w:rsidRPr="00167358">
        <w:rPr>
          <w:rFonts w:ascii="Roboto" w:hAnsi="Roboto"/>
          <w:szCs w:val="20"/>
          <w:lang w:val="en-US"/>
        </w:rPr>
        <w:t xml:space="preserve"> said Johann Kaiser, CEO of Yangi. </w:t>
      </w:r>
      <w:r w:rsidRPr="00167358">
        <w:rPr>
          <w:rFonts w:ascii="Roboto" w:hAnsi="Roboto"/>
          <w:i/>
          <w:iCs/>
          <w:szCs w:val="20"/>
          <w:lang w:val="en-US"/>
        </w:rPr>
        <w:t xml:space="preserve">"That gives us a strong North American </w:t>
      </w:r>
      <w:r w:rsidR="0016683C" w:rsidRPr="00167358">
        <w:rPr>
          <w:rFonts w:ascii="Roboto" w:hAnsi="Roboto"/>
          <w:i/>
          <w:iCs/>
          <w:szCs w:val="20"/>
          <w:lang w:val="en-US"/>
        </w:rPr>
        <w:t>footprint,</w:t>
      </w:r>
      <w:r w:rsidRPr="00167358">
        <w:rPr>
          <w:rFonts w:ascii="Roboto" w:hAnsi="Roboto"/>
          <w:i/>
          <w:iCs/>
          <w:szCs w:val="20"/>
          <w:lang w:val="en-US"/>
        </w:rPr>
        <w:t xml:space="preserve"> and the proven industrial capabilities converters expect from an equipment supplier."</w:t>
      </w:r>
    </w:p>
    <w:p w14:paraId="59DD976C" w14:textId="77777777" w:rsidR="00247107" w:rsidRPr="00AD3EBD" w:rsidRDefault="00247107" w:rsidP="00247107">
      <w:pPr>
        <w:spacing w:after="200" w:line="276" w:lineRule="auto"/>
        <w:rPr>
          <w:rFonts w:ascii="Roboto" w:hAnsi="Roboto"/>
          <w:b/>
          <w:bCs/>
          <w:szCs w:val="20"/>
          <w:lang w:val="en-US"/>
        </w:rPr>
      </w:pPr>
      <w:r w:rsidRPr="00AD3EBD">
        <w:rPr>
          <w:rFonts w:ascii="Roboto" w:hAnsi="Roboto"/>
          <w:b/>
          <w:bCs/>
          <w:szCs w:val="20"/>
          <w:lang w:val="en-US"/>
        </w:rPr>
        <w:t>Dry-Formed Trays Tested and Validated in Foodservice Use</w:t>
      </w:r>
    </w:p>
    <w:p w14:paraId="7503B102" w14:textId="77777777" w:rsidR="00824A72" w:rsidRPr="00824A72" w:rsidRDefault="00824A72" w:rsidP="00824A72">
      <w:pPr>
        <w:spacing w:after="200" w:line="276" w:lineRule="auto"/>
        <w:rPr>
          <w:rFonts w:ascii="Roboto" w:hAnsi="Roboto"/>
          <w:szCs w:val="20"/>
          <w:lang w:val="en-US"/>
        </w:rPr>
      </w:pPr>
      <w:r w:rsidRPr="00824A72">
        <w:rPr>
          <w:rFonts w:ascii="Roboto" w:hAnsi="Roboto"/>
          <w:szCs w:val="20"/>
          <w:lang w:val="en-US"/>
        </w:rPr>
        <w:t>Yangi's dry-formed takeaway trays have completed a live foodservice deployment, one of several customer trials run at Yangi's technical center in Varberg, through a collaboration with Flavor Boss, an award-winning food-truck and catering operator in Sweden. The trays performed reliably throughout a full day of festival service, with positive feedback from the team and customers.</w:t>
      </w:r>
    </w:p>
    <w:p w14:paraId="29AA99C8" w14:textId="77777777" w:rsidR="00824A72" w:rsidRPr="00824A72" w:rsidRDefault="00824A72" w:rsidP="00824A72">
      <w:pPr>
        <w:spacing w:after="200" w:line="276" w:lineRule="auto"/>
        <w:rPr>
          <w:rFonts w:ascii="Roboto" w:hAnsi="Roboto"/>
          <w:szCs w:val="20"/>
          <w:lang w:val="en-US"/>
        </w:rPr>
      </w:pPr>
      <w:r w:rsidRPr="00824A72">
        <w:rPr>
          <w:rFonts w:ascii="Roboto" w:hAnsi="Roboto"/>
          <w:szCs w:val="20"/>
          <w:lang w:val="en-US"/>
        </w:rPr>
        <w:t>Yangi's technical center serves as a proving ground for new formats and materials, where converters and brands can validate product performance at industrial-relevant volumes ahead of market launch so they can move forward with confidence.</w:t>
      </w:r>
    </w:p>
    <w:p w14:paraId="2AB0A800" w14:textId="0FE6E3BE" w:rsidR="00412DCF" w:rsidRPr="00412DCF" w:rsidRDefault="00412DCF" w:rsidP="00412DCF">
      <w:pPr>
        <w:spacing w:after="200" w:line="276" w:lineRule="auto"/>
        <w:rPr>
          <w:rFonts w:ascii="Roboto" w:hAnsi="Roboto"/>
          <w:i/>
          <w:iCs/>
          <w:szCs w:val="20"/>
          <w:lang w:val="en-US"/>
        </w:rPr>
      </w:pPr>
      <w:r w:rsidRPr="00412DCF">
        <w:rPr>
          <w:rFonts w:ascii="Roboto" w:hAnsi="Roboto"/>
          <w:i/>
          <w:iCs/>
          <w:szCs w:val="20"/>
          <w:lang w:val="en-US"/>
        </w:rPr>
        <w:t>"Dry</w:t>
      </w:r>
      <w:r w:rsidR="0016683C">
        <w:rPr>
          <w:rFonts w:ascii="Roboto" w:hAnsi="Roboto"/>
          <w:i/>
          <w:iCs/>
          <w:szCs w:val="20"/>
          <w:lang w:val="en-US"/>
        </w:rPr>
        <w:t xml:space="preserve"> </w:t>
      </w:r>
      <w:r w:rsidRPr="00412DCF">
        <w:rPr>
          <w:rFonts w:ascii="Roboto" w:hAnsi="Roboto"/>
          <w:i/>
          <w:iCs/>
          <w:szCs w:val="20"/>
          <w:lang w:val="en-US"/>
        </w:rPr>
        <w:t xml:space="preserve">forming has moved from concept to industrial reality, and Yangi built it to get there," </w:t>
      </w:r>
      <w:r w:rsidRPr="00D740BC">
        <w:rPr>
          <w:rFonts w:ascii="Roboto" w:hAnsi="Roboto"/>
          <w:szCs w:val="20"/>
          <w:lang w:val="en-US"/>
        </w:rPr>
        <w:t>said Anna Altner, Founder of Yangi.</w:t>
      </w:r>
      <w:r w:rsidRPr="00412DCF">
        <w:rPr>
          <w:rFonts w:ascii="Roboto" w:hAnsi="Roboto"/>
          <w:i/>
          <w:iCs/>
          <w:szCs w:val="20"/>
          <w:lang w:val="en-US"/>
        </w:rPr>
        <w:t xml:space="preserve"> "Cellera is commissioned and running today, not in a lab, but on a converter's production floor. We've spent over a decade making sure that when this technology reached the market, it would already be proven. Now we're bringing that same platform to U.S. converters, ready to run, not ready someday."</w:t>
      </w:r>
    </w:p>
    <w:p w14:paraId="114F1B1D" w14:textId="74D00B72"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 xml:space="preserve">Packaging </w:t>
      </w:r>
      <w:r w:rsidR="00076884">
        <w:rPr>
          <w:rFonts w:ascii="Roboto" w:hAnsi="Roboto"/>
          <w:szCs w:val="20"/>
          <w:lang w:val="en-US"/>
        </w:rPr>
        <w:t xml:space="preserve">producers, </w:t>
      </w:r>
      <w:r w:rsidRPr="00247107">
        <w:rPr>
          <w:rFonts w:ascii="Roboto" w:hAnsi="Roboto"/>
          <w:szCs w:val="20"/>
          <w:lang w:val="en-US"/>
        </w:rPr>
        <w:t>converters</w:t>
      </w:r>
      <w:r w:rsidR="00B02FD8">
        <w:rPr>
          <w:rFonts w:ascii="Roboto" w:hAnsi="Roboto"/>
          <w:szCs w:val="20"/>
          <w:lang w:val="en-US"/>
        </w:rPr>
        <w:t>,</w:t>
      </w:r>
      <w:r w:rsidRPr="00247107">
        <w:rPr>
          <w:rFonts w:ascii="Roboto" w:hAnsi="Roboto"/>
          <w:szCs w:val="20"/>
          <w:lang w:val="en-US"/>
        </w:rPr>
        <w:t xml:space="preserve"> and brands interested in evaluating Cellera for their production setup or product portfolio are invited to contact Yangi's </w:t>
      </w:r>
      <w:r w:rsidR="005A1E03" w:rsidRPr="00247107">
        <w:rPr>
          <w:rFonts w:ascii="Roboto" w:hAnsi="Roboto"/>
          <w:szCs w:val="20"/>
          <w:lang w:val="en-US"/>
        </w:rPr>
        <w:t xml:space="preserve">team </w:t>
      </w:r>
      <w:r w:rsidR="005A1E03">
        <w:rPr>
          <w:rFonts w:ascii="Roboto" w:hAnsi="Roboto"/>
          <w:szCs w:val="20"/>
          <w:lang w:val="en-US"/>
        </w:rPr>
        <w:t>by visiting</w:t>
      </w:r>
      <w:r w:rsidR="005A1E03" w:rsidRPr="00697E89">
        <w:rPr>
          <w:rFonts w:ascii="Roboto" w:hAnsi="Roboto"/>
          <w:b/>
          <w:bCs/>
          <w:szCs w:val="20"/>
          <w:lang w:val="en-US"/>
        </w:rPr>
        <w:t xml:space="preserve"> </w:t>
      </w:r>
      <w:hyperlink r:id="rId10" w:history="1">
        <w:r w:rsidR="006F5432" w:rsidRPr="00697E89">
          <w:rPr>
            <w:rStyle w:val="Hyperlink"/>
            <w:rFonts w:ascii="Roboto" w:hAnsi="Roboto"/>
            <w:b/>
            <w:bCs/>
            <w:szCs w:val="20"/>
            <w:lang w:val="en-US"/>
          </w:rPr>
          <w:t>https://www.yangi.se/</w:t>
        </w:r>
      </w:hyperlink>
      <w:r w:rsidR="006F5432">
        <w:rPr>
          <w:rFonts w:ascii="Roboto" w:hAnsi="Roboto"/>
          <w:szCs w:val="20"/>
          <w:lang w:val="en-US"/>
        </w:rPr>
        <w:t xml:space="preserve"> </w:t>
      </w:r>
      <w:r w:rsidR="005A1E03" w:rsidRPr="00247107">
        <w:rPr>
          <w:rFonts w:ascii="Roboto" w:hAnsi="Roboto"/>
          <w:szCs w:val="20"/>
          <w:lang w:val="en-US"/>
        </w:rPr>
        <w:t>or</w:t>
      </w:r>
      <w:r w:rsidRPr="00247107">
        <w:rPr>
          <w:rFonts w:ascii="Roboto" w:hAnsi="Roboto"/>
          <w:szCs w:val="20"/>
          <w:lang w:val="en-US"/>
        </w:rPr>
        <w:t xml:space="preserve"> </w:t>
      </w:r>
      <w:r w:rsidR="006F5432">
        <w:rPr>
          <w:rFonts w:ascii="Roboto" w:hAnsi="Roboto"/>
          <w:szCs w:val="20"/>
          <w:lang w:val="en-US"/>
        </w:rPr>
        <w:t>requesting an</w:t>
      </w:r>
      <w:r w:rsidRPr="00247107">
        <w:rPr>
          <w:rFonts w:ascii="Roboto" w:hAnsi="Roboto"/>
          <w:szCs w:val="20"/>
          <w:lang w:val="en-US"/>
        </w:rPr>
        <w:t xml:space="preserve"> </w:t>
      </w:r>
      <w:r w:rsidR="006F5432">
        <w:rPr>
          <w:rFonts w:ascii="Roboto" w:hAnsi="Roboto"/>
          <w:szCs w:val="20"/>
          <w:lang w:val="en-US"/>
        </w:rPr>
        <w:t>in-person meeting</w:t>
      </w:r>
      <w:r w:rsidR="00712995">
        <w:rPr>
          <w:rFonts w:ascii="Roboto" w:hAnsi="Roboto"/>
          <w:szCs w:val="20"/>
          <w:lang w:val="en-US"/>
        </w:rPr>
        <w:t xml:space="preserve"> or visiting our </w:t>
      </w:r>
      <w:r w:rsidR="00712995">
        <w:rPr>
          <w:rFonts w:ascii="Roboto" w:hAnsi="Roboto"/>
          <w:szCs w:val="20"/>
          <w:lang w:val="en-US"/>
        </w:rPr>
        <w:t>b</w:t>
      </w:r>
      <w:r w:rsidR="00712995" w:rsidRPr="0030073A">
        <w:rPr>
          <w:rFonts w:ascii="Roboto" w:hAnsi="Roboto"/>
          <w:szCs w:val="20"/>
          <w:lang w:val="en-US"/>
        </w:rPr>
        <w:t xml:space="preserve">ooth </w:t>
      </w:r>
      <w:r w:rsidR="00712995">
        <w:rPr>
          <w:rFonts w:ascii="Roboto" w:hAnsi="Roboto"/>
          <w:szCs w:val="20"/>
          <w:lang w:val="en-US"/>
        </w:rPr>
        <w:t>(</w:t>
      </w:r>
      <w:r w:rsidR="00712995" w:rsidRPr="00B32902">
        <w:rPr>
          <w:rFonts w:ascii="Roboto" w:hAnsi="Roboto"/>
          <w:szCs w:val="20"/>
          <w:lang w:val="en-US"/>
        </w:rPr>
        <w:t>S-3422</w:t>
      </w:r>
      <w:r w:rsidR="00712995">
        <w:rPr>
          <w:rFonts w:ascii="Roboto" w:hAnsi="Roboto"/>
          <w:szCs w:val="20"/>
          <w:lang w:val="en-US"/>
        </w:rPr>
        <w:t>)</w:t>
      </w:r>
      <w:r w:rsidRPr="00247107">
        <w:rPr>
          <w:rFonts w:ascii="Roboto" w:hAnsi="Roboto"/>
          <w:szCs w:val="20"/>
          <w:lang w:val="en-US"/>
        </w:rPr>
        <w:t xml:space="preserve"> at Pack Expo International in Chicago</w:t>
      </w:r>
      <w:r w:rsidR="00B02FD8">
        <w:rPr>
          <w:rFonts w:ascii="Roboto" w:hAnsi="Roboto"/>
          <w:szCs w:val="20"/>
          <w:lang w:val="en-US"/>
        </w:rPr>
        <w:t>.</w:t>
      </w:r>
    </w:p>
    <w:p w14:paraId="22CFEC79" w14:textId="4AD26F4A" w:rsidR="00247107" w:rsidRPr="00247107" w:rsidRDefault="00247107" w:rsidP="00247107">
      <w:pPr>
        <w:spacing w:after="200" w:line="276" w:lineRule="auto"/>
        <w:rPr>
          <w:rFonts w:ascii="Roboto" w:hAnsi="Roboto"/>
          <w:szCs w:val="20"/>
          <w:lang w:val="en-US"/>
        </w:rPr>
      </w:pPr>
      <w:r w:rsidRPr="00247107">
        <w:rPr>
          <w:rFonts w:ascii="Roboto" w:hAnsi="Roboto"/>
          <w:szCs w:val="20"/>
          <w:lang w:val="en-US"/>
        </w:rPr>
        <w:t xml:space="preserve">Journalists interested in a briefing or an on-site </w:t>
      </w:r>
      <w:r w:rsidR="0016683C">
        <w:rPr>
          <w:rFonts w:ascii="Roboto" w:hAnsi="Roboto"/>
          <w:szCs w:val="20"/>
          <w:lang w:val="en-US"/>
        </w:rPr>
        <w:t>interview at Pack Expo</w:t>
      </w:r>
      <w:r w:rsidRPr="00247107">
        <w:rPr>
          <w:rFonts w:ascii="Roboto" w:hAnsi="Roboto"/>
          <w:szCs w:val="20"/>
          <w:lang w:val="en-US"/>
        </w:rPr>
        <w:t xml:space="preserve"> can arrange one through the media contact below.</w:t>
      </w:r>
    </w:p>
    <w:p w14:paraId="1DAF95A2" w14:textId="4CAF5D43" w:rsidR="00247107" w:rsidRPr="00A03F18" w:rsidRDefault="00247107" w:rsidP="00247107">
      <w:pPr>
        <w:spacing w:after="200" w:line="276" w:lineRule="auto"/>
        <w:rPr>
          <w:rFonts w:ascii="Roboto" w:hAnsi="Roboto"/>
          <w:b/>
          <w:bCs/>
          <w:szCs w:val="20"/>
          <w:lang w:val="en-US"/>
        </w:rPr>
      </w:pPr>
      <w:r w:rsidRPr="00A03F18">
        <w:rPr>
          <w:rFonts w:ascii="Roboto" w:hAnsi="Roboto"/>
          <w:b/>
          <w:bCs/>
          <w:szCs w:val="20"/>
          <w:lang w:val="en-US"/>
        </w:rPr>
        <w:t>Media Contact</w:t>
      </w:r>
      <w:r w:rsidR="00696DA6">
        <w:rPr>
          <w:rFonts w:ascii="Roboto" w:hAnsi="Roboto"/>
          <w:b/>
          <w:bCs/>
          <w:szCs w:val="20"/>
          <w:lang w:val="en-US"/>
        </w:rPr>
        <w:t>s</w:t>
      </w:r>
    </w:p>
    <w:p w14:paraId="077BCC18" w14:textId="35F8D051" w:rsidR="006F5432" w:rsidRPr="00A03F18" w:rsidRDefault="006F5432" w:rsidP="00A03F18">
      <w:pPr>
        <w:spacing w:line="276" w:lineRule="auto"/>
        <w:rPr>
          <w:rFonts w:ascii="Roboto" w:hAnsi="Roboto"/>
          <w:szCs w:val="20"/>
          <w:lang w:val="en-US"/>
        </w:rPr>
      </w:pPr>
      <w:r w:rsidRPr="00A03F18">
        <w:rPr>
          <w:rFonts w:ascii="Roboto" w:hAnsi="Roboto"/>
          <w:szCs w:val="20"/>
          <w:lang w:val="en-US"/>
        </w:rPr>
        <w:t>Maxine Genier</w:t>
      </w:r>
    </w:p>
    <w:p w14:paraId="6B9E501F" w14:textId="7299FC09" w:rsidR="006F5432" w:rsidRPr="00A03F18" w:rsidRDefault="006F5432" w:rsidP="00A03F18">
      <w:pPr>
        <w:spacing w:line="276" w:lineRule="auto"/>
        <w:rPr>
          <w:rFonts w:ascii="Roboto" w:hAnsi="Roboto"/>
          <w:szCs w:val="20"/>
          <w:lang w:val="en-US"/>
        </w:rPr>
      </w:pPr>
      <w:r w:rsidRPr="00A03F18">
        <w:rPr>
          <w:rFonts w:ascii="Roboto" w:hAnsi="Roboto"/>
          <w:szCs w:val="20"/>
          <w:lang w:val="en-US"/>
        </w:rPr>
        <w:t xml:space="preserve">Head of Brand, </w:t>
      </w:r>
      <w:r w:rsidR="00A03F18" w:rsidRPr="00A03F18">
        <w:rPr>
          <w:rFonts w:ascii="Roboto" w:hAnsi="Roboto"/>
          <w:szCs w:val="20"/>
          <w:lang w:val="en-US"/>
        </w:rPr>
        <w:t>Marketing &amp; Communications</w:t>
      </w:r>
    </w:p>
    <w:p w14:paraId="7A3C027E" w14:textId="458ED8CE" w:rsidR="00A03F18" w:rsidRPr="00944298" w:rsidRDefault="00A03F18" w:rsidP="00A03F18">
      <w:pPr>
        <w:spacing w:line="276" w:lineRule="auto"/>
        <w:rPr>
          <w:rFonts w:ascii="Roboto" w:hAnsi="Roboto" w:cs="Arial"/>
          <w:szCs w:val="20"/>
          <w:lang w:val="de-AT"/>
        </w:rPr>
      </w:pPr>
      <w:r w:rsidRPr="00944298">
        <w:rPr>
          <w:rFonts w:ascii="Roboto" w:hAnsi="Roboto"/>
          <w:szCs w:val="20"/>
          <w:lang w:val="de-AT"/>
        </w:rPr>
        <w:t>maxine.genier@yangi.se</w:t>
      </w:r>
      <w:r w:rsidRPr="00944298">
        <w:rPr>
          <w:rFonts w:ascii="Roboto" w:hAnsi="Roboto" w:cs="Arial"/>
          <w:szCs w:val="20"/>
          <w:lang w:val="de-AT"/>
        </w:rPr>
        <w:t xml:space="preserve"> </w:t>
      </w:r>
    </w:p>
    <w:p w14:paraId="7D4D7259" w14:textId="3E8B1F49" w:rsidR="00A03F18" w:rsidRPr="00944298" w:rsidRDefault="00A03F18" w:rsidP="00A03F18">
      <w:pPr>
        <w:spacing w:line="276" w:lineRule="auto"/>
        <w:rPr>
          <w:rFonts w:ascii="Roboto" w:hAnsi="Roboto" w:cs="Arial"/>
          <w:szCs w:val="20"/>
          <w:lang w:val="de-AT"/>
        </w:rPr>
      </w:pPr>
      <w:r w:rsidRPr="00944298">
        <w:rPr>
          <w:rFonts w:ascii="Roboto" w:hAnsi="Roboto" w:cs="Arial"/>
          <w:szCs w:val="20"/>
          <w:lang w:val="de-AT"/>
        </w:rPr>
        <w:t>+46 73 35 507 72</w:t>
      </w:r>
    </w:p>
    <w:p w14:paraId="22506024" w14:textId="77777777" w:rsidR="00696DA6" w:rsidRPr="00944298" w:rsidRDefault="00696DA6" w:rsidP="00A03F18">
      <w:pPr>
        <w:spacing w:line="276" w:lineRule="auto"/>
        <w:rPr>
          <w:rFonts w:ascii="Roboto" w:hAnsi="Roboto" w:cs="Arial"/>
          <w:szCs w:val="20"/>
          <w:lang w:val="de-AT"/>
        </w:rPr>
      </w:pPr>
    </w:p>
    <w:p w14:paraId="274A0E42" w14:textId="5F5C03BA" w:rsidR="00B77233" w:rsidRPr="00944298" w:rsidRDefault="00696DA6" w:rsidP="00944298">
      <w:pPr>
        <w:spacing w:line="276" w:lineRule="auto"/>
        <w:rPr>
          <w:rFonts w:ascii="Roboto" w:hAnsi="Roboto" w:cs="Arial"/>
          <w:szCs w:val="20"/>
          <w:lang w:val="de-AT"/>
        </w:rPr>
      </w:pPr>
      <w:r w:rsidRPr="00944298">
        <w:rPr>
          <w:rFonts w:ascii="Roboto" w:hAnsi="Roboto" w:cs="Arial"/>
          <w:szCs w:val="20"/>
          <w:lang w:val="de-AT"/>
        </w:rPr>
        <w:t>Christine Wetzler</w:t>
      </w:r>
      <w:r w:rsidR="00BD1172" w:rsidRPr="00944298">
        <w:rPr>
          <w:rFonts w:ascii="Roboto" w:hAnsi="Roboto" w:cs="Arial"/>
          <w:szCs w:val="20"/>
          <w:lang w:val="de-AT"/>
        </w:rPr>
        <w:br/>
        <w:t>Pietryla PR &amp; Marketing</w:t>
      </w:r>
      <w:r w:rsidRPr="00944298">
        <w:rPr>
          <w:rFonts w:ascii="Roboto" w:hAnsi="Roboto" w:cs="Arial"/>
          <w:szCs w:val="20"/>
          <w:lang w:val="de-AT"/>
        </w:rPr>
        <w:br/>
      </w:r>
      <w:hyperlink r:id="rId11" w:history="1">
        <w:r w:rsidR="00C27678" w:rsidRPr="00944298">
          <w:rPr>
            <w:rStyle w:val="Hyperlink"/>
            <w:rFonts w:ascii="Roboto" w:hAnsi="Roboto" w:cs="Arial"/>
            <w:szCs w:val="20"/>
            <w:lang w:val="de-AT"/>
          </w:rPr>
          <w:t>christine@pietrylapr.com</w:t>
        </w:r>
      </w:hyperlink>
      <w:r w:rsidR="00C27678" w:rsidRPr="00944298">
        <w:rPr>
          <w:rFonts w:ascii="Roboto" w:hAnsi="Roboto" w:cs="Arial"/>
          <w:szCs w:val="20"/>
          <w:lang w:val="de-AT"/>
        </w:rPr>
        <w:br/>
        <w:t>+1 312 612 0283</w:t>
      </w:r>
    </w:p>
    <w:p w14:paraId="0042C9B7" w14:textId="14EEC6B7" w:rsidR="00925870" w:rsidRPr="000D6EEF" w:rsidRDefault="00A92D4E" w:rsidP="00697E89">
      <w:pPr>
        <w:spacing w:after="200" w:line="276" w:lineRule="auto"/>
        <w:jc w:val="center"/>
        <w:rPr>
          <w:rFonts w:ascii="Roboto" w:hAnsi="Roboto" w:cs="Arial"/>
          <w:i/>
          <w:iCs/>
          <w:sz w:val="28"/>
          <w:szCs w:val="28"/>
          <w:lang w:val="en-US"/>
        </w:rPr>
      </w:pPr>
      <w:r w:rsidRPr="406C5CBC">
        <w:rPr>
          <w:rFonts w:ascii="Roboto" w:hAnsi="Roboto" w:cs="Arial"/>
          <w:i/>
          <w:iCs/>
          <w:sz w:val="28"/>
          <w:szCs w:val="28"/>
          <w:lang w:val="en-US"/>
        </w:rPr>
        <w:t>##</w:t>
      </w:r>
      <w:r w:rsidR="004F240D" w:rsidRPr="406C5CBC">
        <w:rPr>
          <w:rFonts w:ascii="Roboto" w:hAnsi="Roboto" w:cs="Arial"/>
          <w:i/>
          <w:iCs/>
          <w:sz w:val="28"/>
          <w:szCs w:val="28"/>
          <w:lang w:val="en-US"/>
        </w:rPr>
        <w:t>#</w:t>
      </w:r>
    </w:p>
    <w:p w14:paraId="53945C5A" w14:textId="4A747E53" w:rsidR="008B543B" w:rsidRDefault="008B543B" w:rsidP="00BD47D7">
      <w:pPr>
        <w:pStyle w:val="VStandardohneAbstnde"/>
        <w:spacing w:line="264" w:lineRule="auto"/>
        <w:ind w:right="283"/>
        <w:rPr>
          <w:rFonts w:ascii="Roboto" w:hAnsi="Roboto"/>
          <w:b/>
          <w:sz w:val="20"/>
          <w:szCs w:val="20"/>
        </w:rPr>
      </w:pPr>
    </w:p>
    <w:p w14:paraId="4E80F9C7" w14:textId="1002D2FE" w:rsidR="0044043E" w:rsidRPr="00944298" w:rsidRDefault="0044043E" w:rsidP="3E9DA3F9">
      <w:pPr>
        <w:pStyle w:val="VStandardohneAbstnde"/>
        <w:spacing w:line="264" w:lineRule="auto"/>
        <w:ind w:right="283"/>
        <w:rPr>
          <w:rFonts w:ascii="Roboto" w:eastAsia="Roboto" w:hAnsi="Roboto" w:cs="Roboto"/>
          <w:b/>
          <w:bCs/>
          <w:sz w:val="18"/>
          <w:szCs w:val="18"/>
        </w:rPr>
      </w:pPr>
      <w:r w:rsidRPr="00944298">
        <w:rPr>
          <w:rFonts w:ascii="Roboto" w:eastAsia="Roboto" w:hAnsi="Roboto" w:cs="Roboto"/>
          <w:b/>
          <w:bCs/>
          <w:sz w:val="18"/>
          <w:szCs w:val="18"/>
        </w:rPr>
        <w:t>About Yangi</w:t>
      </w:r>
      <w:r w:rsidRPr="00944298">
        <w:rPr>
          <w:rFonts w:ascii="Roboto" w:eastAsia="Roboto" w:hAnsi="Roboto" w:cs="Roboto"/>
          <w:sz w:val="18"/>
          <w:szCs w:val="18"/>
          <w:vertAlign w:val="superscript"/>
        </w:rPr>
        <w:t>®</w:t>
      </w:r>
      <w:r w:rsidRPr="00944298">
        <w:rPr>
          <w:rFonts w:ascii="Roboto" w:eastAsia="Roboto" w:hAnsi="Roboto" w:cs="Roboto"/>
          <w:b/>
          <w:bCs/>
          <w:sz w:val="18"/>
          <w:szCs w:val="18"/>
        </w:rPr>
        <w:t xml:space="preserve"> AB</w:t>
      </w:r>
    </w:p>
    <w:p w14:paraId="4F0B2DFD" w14:textId="54D4B29C" w:rsidR="3E9DA3F9" w:rsidRPr="00944298" w:rsidRDefault="00CA00BE" w:rsidP="00727E3C">
      <w:pPr>
        <w:rPr>
          <w:rFonts w:ascii="Roboto" w:eastAsia="Roboto" w:hAnsi="Roboto" w:cs="Roboto"/>
          <w:color w:val="1A304B" w:themeColor="accent1"/>
          <w:sz w:val="18"/>
          <w:szCs w:val="18"/>
          <w:lang w:val="en-US"/>
        </w:rPr>
      </w:pPr>
      <w:r w:rsidRPr="00944298">
        <w:rPr>
          <w:rFonts w:ascii="Roboto" w:eastAsia="Roboto" w:hAnsi="Roboto" w:cs="Roboto"/>
          <w:sz w:val="18"/>
          <w:szCs w:val="18"/>
          <w:lang w:val="en-US"/>
        </w:rPr>
        <w:t xml:space="preserve">Yangi helps the packaging industry create more value with fewer resources, enabling high-quality, fiber-based packaging at competitive economics. Yangi is the technology provider of Cellera®, a serial dry-forming platform that produces fiber-based packaging with near-zero process water, powered by FiberIQ®, Yangi's patented fiber-formation system, enabling precise material control and consistent, cost-competitive quality at industrial scale. Headquartered in Sweden and built on more than a decade of research and engineering, Yangi works directly with packaging producers, converters, and brands, supplying the machines, materials, service, and support needed to bring dry-formed packaging into high-volume production. The result is renewable, recyclable packaging: a sustainable alternative to both conventional wet-molding and single-use plastics. </w:t>
      </w:r>
      <w:r w:rsidR="00727E3C" w:rsidRPr="00944298">
        <w:rPr>
          <w:rFonts w:ascii="Roboto" w:eastAsia="Roboto" w:hAnsi="Roboto" w:cs="Roboto"/>
          <w:sz w:val="18"/>
          <w:szCs w:val="18"/>
          <w:lang w:val="en-US"/>
        </w:rPr>
        <w:t xml:space="preserve"> To learn more, please visit </w:t>
      </w:r>
      <w:hyperlink r:id="rId12" w:tooltip="https://www.yangi.se" w:history="1">
        <w:r w:rsidR="00727E3C" w:rsidRPr="00944298">
          <w:rPr>
            <w:rStyle w:val="Hyperlink"/>
            <w:rFonts w:ascii="Roboto" w:eastAsia="Roboto" w:hAnsi="Roboto" w:cs="Roboto"/>
            <w:b/>
            <w:bCs/>
            <w:sz w:val="18"/>
            <w:szCs w:val="18"/>
            <w:lang w:val="en-US"/>
          </w:rPr>
          <w:t>www.yangi.se</w:t>
        </w:r>
      </w:hyperlink>
      <w:r w:rsidR="00727E3C" w:rsidRPr="00944298">
        <w:rPr>
          <w:rFonts w:ascii="Roboto" w:eastAsia="Roboto" w:hAnsi="Roboto" w:cs="Roboto"/>
          <w:sz w:val="18"/>
          <w:szCs w:val="18"/>
          <w:lang w:val="en-US"/>
        </w:rPr>
        <w:t>.</w:t>
      </w:r>
    </w:p>
    <w:sectPr w:rsidR="3E9DA3F9" w:rsidRPr="00944298" w:rsidSect="005A22DE">
      <w:headerReference w:type="default" r:id="rId13"/>
      <w:footerReference w:type="default" r:id="rId14"/>
      <w:pgSz w:w="11906" w:h="16838"/>
      <w:pgMar w:top="2381" w:right="794" w:bottom="794" w:left="794" w:header="794" w:footer="6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098E2" w14:textId="77777777" w:rsidR="00ED3E2C" w:rsidRDefault="00ED3E2C" w:rsidP="009323E2">
      <w:r>
        <w:separator/>
      </w:r>
    </w:p>
  </w:endnote>
  <w:endnote w:type="continuationSeparator" w:id="0">
    <w:p w14:paraId="41A85234" w14:textId="77777777" w:rsidR="00ED3E2C" w:rsidRDefault="00ED3E2C" w:rsidP="009323E2">
      <w:r>
        <w:continuationSeparator/>
      </w:r>
    </w:p>
  </w:endnote>
  <w:endnote w:type="continuationNotice" w:id="1">
    <w:p w14:paraId="00CCD7F5" w14:textId="77777777" w:rsidR="00ED3E2C" w:rsidRDefault="00ED3E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Hei">
    <w:altName w:val="黑体"/>
    <w:panose1 w:val="0201060003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005153CE" w14:paraId="0997A66D" w14:textId="77777777" w:rsidTr="55A9D716">
      <w:trPr>
        <w:trHeight w:val="300"/>
      </w:trPr>
      <w:tc>
        <w:tcPr>
          <w:tcW w:w="3435" w:type="dxa"/>
        </w:tcPr>
        <w:p w14:paraId="3100BF93" w14:textId="77777777" w:rsidR="005153CE" w:rsidRDefault="005153CE" w:rsidP="55A9D716">
          <w:pPr>
            <w:pStyle w:val="CommentText"/>
            <w:ind w:left="-115"/>
          </w:pPr>
        </w:p>
      </w:tc>
      <w:tc>
        <w:tcPr>
          <w:tcW w:w="3435" w:type="dxa"/>
        </w:tcPr>
        <w:p w14:paraId="04C23A0E" w14:textId="77777777" w:rsidR="005153CE" w:rsidRDefault="005153CE" w:rsidP="55A9D716">
          <w:pPr>
            <w:pStyle w:val="CommentText"/>
            <w:jc w:val="center"/>
          </w:pPr>
        </w:p>
      </w:tc>
      <w:tc>
        <w:tcPr>
          <w:tcW w:w="3435" w:type="dxa"/>
        </w:tcPr>
        <w:p w14:paraId="2A39E1C9" w14:textId="77777777" w:rsidR="005153CE" w:rsidRDefault="005153CE" w:rsidP="55A9D716">
          <w:pPr>
            <w:pStyle w:val="CommentText"/>
            <w:ind w:right="-115"/>
            <w:jc w:val="right"/>
          </w:pPr>
        </w:p>
      </w:tc>
    </w:tr>
  </w:tbl>
  <w:p w14:paraId="19D8653D" w14:textId="77777777" w:rsidR="005153CE" w:rsidRDefault="005153CE" w:rsidP="55A9D716">
    <w:pPr>
      <w:pStyle w:val="CommentSubje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C63FA" w14:textId="77777777" w:rsidR="00ED3E2C" w:rsidRDefault="00ED3E2C" w:rsidP="009323E2">
      <w:r>
        <w:separator/>
      </w:r>
    </w:p>
  </w:footnote>
  <w:footnote w:type="continuationSeparator" w:id="0">
    <w:p w14:paraId="3EF1DD80" w14:textId="77777777" w:rsidR="00ED3E2C" w:rsidRDefault="00ED3E2C" w:rsidP="009323E2">
      <w:r>
        <w:continuationSeparator/>
      </w:r>
    </w:p>
  </w:footnote>
  <w:footnote w:type="continuationNotice" w:id="1">
    <w:p w14:paraId="15E8292F" w14:textId="77777777" w:rsidR="00ED3E2C" w:rsidRDefault="00ED3E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5F75" w14:textId="77777777" w:rsidR="005153CE" w:rsidRPr="009323E2" w:rsidRDefault="00027719" w:rsidP="00802884">
    <w:pPr>
      <w:pStyle w:val="CommentText"/>
      <w:rPr>
        <w:sz w:val="16"/>
        <w:szCs w:val="16"/>
      </w:rPr>
    </w:pPr>
    <w:r>
      <w:rPr>
        <w:noProof/>
        <w:color w:val="2B579A"/>
        <w:shd w:val="clear" w:color="auto" w:fill="E6E6E6"/>
      </w:rPr>
      <mc:AlternateContent>
        <mc:Choice Requires="wps">
          <w:drawing>
            <wp:anchor distT="0" distB="0" distL="114300" distR="114300" simplePos="0" relativeHeight="251658240" behindDoc="0" locked="0" layoutInCell="1" allowOverlap="1" wp14:anchorId="59BE4BC8" wp14:editId="028B1B0E">
              <wp:simplePos x="0" y="0"/>
              <wp:positionH relativeFrom="column">
                <wp:posOffset>13970</wp:posOffset>
              </wp:positionH>
              <wp:positionV relativeFrom="paragraph">
                <wp:posOffset>-1270</wp:posOffset>
              </wp:positionV>
              <wp:extent cx="3840480" cy="739140"/>
              <wp:effectExtent l="0" t="0" r="7620" b="3810"/>
              <wp:wrapNone/>
              <wp:docPr id="9" name="Text Box 9">
                <a:extLst xmlns:a="http://schemas.openxmlformats.org/drawingml/2006/main">
                  <a:ext uri="{FF2B5EF4-FFF2-40B4-BE49-F238E27FC236}">
                    <a16:creationId xmlns:a16="http://schemas.microsoft.com/office/drawing/2014/main" id="{AD0A7933-E25E-449F-B406-C8A16C79E999}"/>
                  </a:ext>
                </a:extLst>
              </wp:docPr>
              <wp:cNvGraphicFramePr/>
              <a:graphic xmlns:a="http://schemas.openxmlformats.org/drawingml/2006/main">
                <a:graphicData uri="http://schemas.microsoft.com/office/word/2010/wordprocessingShape">
                  <wps:wsp>
                    <wps:cNvSpPr txBox="1"/>
                    <wps:spPr>
                      <a:xfrm>
                        <a:off x="0" y="0"/>
                        <a:ext cx="3840480" cy="739140"/>
                      </a:xfrm>
                      <a:prstGeom prst="rect">
                        <a:avLst/>
                      </a:prstGeom>
                      <a:noFill/>
                      <a:ln w="6350">
                        <a:noFill/>
                      </a:ln>
                    </wps:spPr>
                    <wps:txbx>
                      <w:txbxContent>
                        <w:p w14:paraId="3DE65CB9" w14:textId="545965F5" w:rsidR="00027719" w:rsidRPr="00371C14" w:rsidRDefault="00307659" w:rsidP="00265170">
                          <w:pPr>
                            <w:spacing w:line="276" w:lineRule="auto"/>
                            <w:rPr>
                              <w:rFonts w:ascii="Roboto" w:hAnsi="Roboto" w:cs="Arial"/>
                              <w:b/>
                              <w:bCs/>
                              <w:sz w:val="16"/>
                              <w:szCs w:val="16"/>
                              <w:lang w:val="en-US"/>
                            </w:rPr>
                          </w:pPr>
                          <w:r>
                            <w:rPr>
                              <w:rFonts w:ascii="Roboto" w:hAnsi="Roboto" w:cs="Arial"/>
                              <w:sz w:val="16"/>
                              <w:szCs w:val="16"/>
                              <w:lang w:val="en-US"/>
                            </w:rPr>
                            <w:t>Company</w:t>
                          </w:r>
                          <w:r w:rsidRPr="0044043E">
                            <w:rPr>
                              <w:rFonts w:ascii="Roboto" w:hAnsi="Roboto" w:cs="Arial"/>
                              <w:sz w:val="16"/>
                              <w:szCs w:val="16"/>
                              <w:lang w:val="en-US"/>
                            </w:rPr>
                            <w:t xml:space="preserve"> </w:t>
                          </w:r>
                          <w:r w:rsidR="00027719" w:rsidRPr="0044043E">
                            <w:rPr>
                              <w:rFonts w:ascii="Roboto" w:hAnsi="Roboto" w:cs="Arial"/>
                              <w:sz w:val="16"/>
                              <w:szCs w:val="16"/>
                              <w:lang w:val="en-US"/>
                            </w:rPr>
                            <w:t>Contact</w:t>
                          </w:r>
                          <w:r w:rsidR="00027719">
                            <w:rPr>
                              <w:rFonts w:ascii="Roboto" w:hAnsi="Roboto" w:cs="Arial"/>
                              <w:sz w:val="16"/>
                              <w:szCs w:val="16"/>
                              <w:lang w:val="en-US"/>
                            </w:rPr>
                            <w:t>: Maxine Genier, Head of Brand, Marketing &amp; Communication</w:t>
                          </w:r>
                        </w:p>
                        <w:p w14:paraId="4980003F" w14:textId="77777777" w:rsidR="00027719" w:rsidRPr="0044043E" w:rsidRDefault="00027719" w:rsidP="00265170">
                          <w:pPr>
                            <w:spacing w:line="276" w:lineRule="auto"/>
                            <w:rPr>
                              <w:rFonts w:ascii="Roboto" w:hAnsi="Roboto" w:cs="Arial"/>
                              <w:sz w:val="16"/>
                              <w:szCs w:val="16"/>
                              <w:lang w:val="en-US"/>
                            </w:rPr>
                          </w:pPr>
                          <w:r>
                            <w:rPr>
                              <w:rFonts w:ascii="Roboto" w:hAnsi="Roboto"/>
                              <w:sz w:val="16"/>
                              <w:szCs w:val="16"/>
                              <w:lang w:val="en-US"/>
                            </w:rPr>
                            <w:t>maxine.genier</w:t>
                          </w:r>
                          <w:r w:rsidRPr="002E27A5">
                            <w:rPr>
                              <w:rFonts w:ascii="Roboto" w:hAnsi="Roboto"/>
                              <w:sz w:val="16"/>
                              <w:szCs w:val="16"/>
                              <w:lang w:val="en-US"/>
                            </w:rPr>
                            <w:t>@yangi.se</w:t>
                          </w:r>
                          <w:r w:rsidRPr="0044043E">
                            <w:rPr>
                              <w:rFonts w:ascii="Roboto" w:hAnsi="Roboto" w:cs="Arial"/>
                              <w:sz w:val="16"/>
                              <w:szCs w:val="16"/>
                              <w:lang w:val="en-US"/>
                            </w:rPr>
                            <w:t xml:space="preserve">, </w:t>
                          </w:r>
                          <w:r w:rsidRPr="007D38B7">
                            <w:rPr>
                              <w:rFonts w:ascii="Roboto" w:hAnsi="Roboto" w:cs="Arial"/>
                              <w:sz w:val="16"/>
                              <w:szCs w:val="16"/>
                              <w:lang w:val="en-US"/>
                            </w:rPr>
                            <w:t xml:space="preserve">+46 </w:t>
                          </w:r>
                          <w:r>
                            <w:rPr>
                              <w:rFonts w:ascii="Roboto" w:hAnsi="Roboto" w:cs="Arial"/>
                              <w:sz w:val="16"/>
                              <w:szCs w:val="16"/>
                              <w:lang w:val="en-US"/>
                            </w:rPr>
                            <w:t>73 35 507 72</w:t>
                          </w:r>
                        </w:p>
                        <w:p w14:paraId="4E963EF6" w14:textId="77777777" w:rsidR="00027719" w:rsidRPr="0044043E" w:rsidRDefault="00027719" w:rsidP="00265170">
                          <w:pPr>
                            <w:spacing w:line="276" w:lineRule="auto"/>
                            <w:rPr>
                              <w:rFonts w:ascii="Roboto" w:hAnsi="Roboto" w:cs="Arial"/>
                              <w:sz w:val="16"/>
                              <w:szCs w:val="16"/>
                              <w:lang w:val="en-US"/>
                            </w:rPr>
                          </w:pPr>
                          <w:r w:rsidRPr="0044043E">
                            <w:rPr>
                              <w:rFonts w:ascii="Roboto" w:hAnsi="Roboto" w:cs="Arial"/>
                              <w:sz w:val="16"/>
                              <w:szCs w:val="16"/>
                              <w:lang w:val="en-US"/>
                            </w:rPr>
                            <w:t xml:space="preserve">Website: </w:t>
                          </w:r>
                          <w:hyperlink r:id="rId1" w:history="1">
                            <w:r w:rsidRPr="00526E24">
                              <w:rPr>
                                <w:rStyle w:val="Hyperlink"/>
                                <w:rFonts w:ascii="Roboto" w:hAnsi="Roboto" w:cs="Arial"/>
                                <w:sz w:val="16"/>
                                <w:szCs w:val="16"/>
                                <w:lang w:val="en-US"/>
                              </w:rPr>
                              <w:t>https://www.yangi.se/</w:t>
                            </w:r>
                          </w:hyperlink>
                        </w:p>
                        <w:p w14:paraId="74FA478B" w14:textId="77777777" w:rsidR="00027719" w:rsidRPr="0044043E" w:rsidRDefault="00027719" w:rsidP="00265170">
                          <w:pPr>
                            <w:spacing w:line="276" w:lineRule="auto"/>
                            <w:rPr>
                              <w:rFonts w:ascii="Roboto" w:hAnsi="Roboto" w:cs="Arial"/>
                              <w:sz w:val="16"/>
                              <w:szCs w:val="16"/>
                              <w:lang w:val="en-US"/>
                            </w:rPr>
                          </w:pPr>
                          <w:r>
                            <w:rPr>
                              <w:rFonts w:ascii="Roboto" w:hAnsi="Roboto" w:cs="Arial"/>
                              <w:sz w:val="16"/>
                              <w:szCs w:val="16"/>
                              <w:lang w:val="en-US"/>
                            </w:rPr>
                            <w:t>LinkedIn</w:t>
                          </w:r>
                          <w:r w:rsidRPr="0044043E">
                            <w:rPr>
                              <w:rFonts w:ascii="Roboto" w:hAnsi="Roboto" w:cs="Arial"/>
                              <w:sz w:val="16"/>
                              <w:szCs w:val="16"/>
                              <w:lang w:val="en-US"/>
                            </w:rPr>
                            <w:t xml:space="preserve">: </w:t>
                          </w:r>
                          <w:hyperlink r:id="rId2" w:history="1">
                            <w:r w:rsidRPr="0006488E">
                              <w:rPr>
                                <w:rStyle w:val="Hyperlink"/>
                                <w:rFonts w:ascii="Roboto" w:hAnsi="Roboto" w:cs="Arial"/>
                                <w:sz w:val="16"/>
                                <w:szCs w:val="16"/>
                                <w:lang w:val="en-US"/>
                              </w:rPr>
                              <w:t>https://www.linkedin.com/company/yangidryforming/</w:t>
                            </w:r>
                          </w:hyperlink>
                        </w:p>
                        <w:p w14:paraId="40979A14" w14:textId="77777777" w:rsidR="00027719" w:rsidRPr="00265170" w:rsidRDefault="00027719" w:rsidP="00265170">
                          <w:pPr>
                            <w:spacing w:line="276" w:lineRule="auto"/>
                            <w:rPr>
                              <w:rFonts w:cs="Arial"/>
                              <w:sz w:val="16"/>
                              <w:szCs w:val="16"/>
                              <w:lang w:val="en-US"/>
                            </w:rPr>
                          </w:pPr>
                        </w:p>
                        <w:p w14:paraId="12FED167" w14:textId="77777777" w:rsidR="00027719" w:rsidRPr="00265170" w:rsidRDefault="00027719" w:rsidP="00265170">
                          <w:pPr>
                            <w:spacing w:line="276" w:lineRule="auto"/>
                            <w:rPr>
                              <w:rFonts w:cs="Arial"/>
                              <w:sz w:val="16"/>
                              <w:szCs w:val="16"/>
                              <w:lang w:val="en-US"/>
                            </w:rPr>
                          </w:pPr>
                        </w:p>
                      </w:txbxContent>
                    </wps:txbx>
                    <wps:bodyPr rot="0" spcFirstLastPara="0" vertOverflow="overflow" horzOverflow="overflow" vert="horz" wrap="square" lIns="251999"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E4BC8" id="_x0000_t202" coordsize="21600,21600" o:spt="202" path="m,l,21600r21600,l21600,xe">
              <v:stroke joinstyle="miter"/>
              <v:path gradientshapeok="t" o:connecttype="rect"/>
            </v:shapetype>
            <v:shape id="Text Box 9" o:spid="_x0000_s1026" type="#_x0000_t202" style="position:absolute;margin-left:1.1pt;margin-top:-.1pt;width:302.4pt;height:5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" filled="f" stroked="f" strokeweight=".5pt">
              <v:textbox inset="6.99997mm,0,0,0">
                <w:txbxContent>
                  <w:p w14:paraId="3DE65CB9" w14:textId="545965F5" w:rsidR="00027719" w:rsidRPr="00371C14" w:rsidRDefault="00307659" w:rsidP="00265170">
                    <w:pPr>
                      <w:spacing w:line="276" w:lineRule="auto"/>
                      <w:rPr>
                        <w:rFonts w:ascii="Roboto" w:hAnsi="Roboto" w:cs="Arial"/>
                        <w:b/>
                        <w:bCs/>
                        <w:sz w:val="16"/>
                        <w:szCs w:val="16"/>
                        <w:lang w:val="en-US"/>
                      </w:rPr>
                    </w:pPr>
                    <w:r>
                      <w:rPr>
                        <w:rFonts w:ascii="Roboto" w:hAnsi="Roboto" w:cs="Arial"/>
                        <w:sz w:val="16"/>
                        <w:szCs w:val="16"/>
                        <w:lang w:val="en-US"/>
                      </w:rPr>
                      <w:t>Company</w:t>
                    </w:r>
                    <w:r w:rsidRPr="0044043E">
                      <w:rPr>
                        <w:rFonts w:ascii="Roboto" w:hAnsi="Roboto" w:cs="Arial"/>
                        <w:sz w:val="16"/>
                        <w:szCs w:val="16"/>
                        <w:lang w:val="en-US"/>
                      </w:rPr>
                      <w:t xml:space="preserve"> </w:t>
                    </w:r>
                    <w:r w:rsidR="00027719" w:rsidRPr="0044043E">
                      <w:rPr>
                        <w:rFonts w:ascii="Roboto" w:hAnsi="Roboto" w:cs="Arial"/>
                        <w:sz w:val="16"/>
                        <w:szCs w:val="16"/>
                        <w:lang w:val="en-US"/>
                      </w:rPr>
                      <w:t>Contact</w:t>
                    </w:r>
                    <w:r w:rsidR="00027719">
                      <w:rPr>
                        <w:rFonts w:ascii="Roboto" w:hAnsi="Roboto" w:cs="Arial"/>
                        <w:sz w:val="16"/>
                        <w:szCs w:val="16"/>
                        <w:lang w:val="en-US"/>
                      </w:rPr>
                      <w:t>: Maxine Genier, Head of Brand, Marketing &amp; Communication</w:t>
                    </w:r>
                  </w:p>
                  <w:p w14:paraId="4980003F" w14:textId="77777777" w:rsidR="00027719" w:rsidRPr="0044043E" w:rsidRDefault="00027719" w:rsidP="00265170">
                    <w:pPr>
                      <w:spacing w:line="276" w:lineRule="auto"/>
                      <w:rPr>
                        <w:rFonts w:ascii="Roboto" w:hAnsi="Roboto" w:cs="Arial"/>
                        <w:sz w:val="16"/>
                        <w:szCs w:val="16"/>
                        <w:lang w:val="en-US"/>
                      </w:rPr>
                    </w:pPr>
                    <w:r>
                      <w:rPr>
                        <w:rFonts w:ascii="Roboto" w:hAnsi="Roboto"/>
                        <w:sz w:val="16"/>
                        <w:szCs w:val="16"/>
                        <w:lang w:val="en-US"/>
                      </w:rPr>
                      <w:t>maxine.genier</w:t>
                    </w:r>
                    <w:r w:rsidRPr="002E27A5">
                      <w:rPr>
                        <w:rFonts w:ascii="Roboto" w:hAnsi="Roboto"/>
                        <w:sz w:val="16"/>
                        <w:szCs w:val="16"/>
                        <w:lang w:val="en-US"/>
                      </w:rPr>
                      <w:t>@yangi.se</w:t>
                    </w:r>
                    <w:r w:rsidRPr="0044043E">
                      <w:rPr>
                        <w:rFonts w:ascii="Roboto" w:hAnsi="Roboto" w:cs="Arial"/>
                        <w:sz w:val="16"/>
                        <w:szCs w:val="16"/>
                        <w:lang w:val="en-US"/>
                      </w:rPr>
                      <w:t xml:space="preserve">, </w:t>
                    </w:r>
                    <w:r w:rsidRPr="007D38B7">
                      <w:rPr>
                        <w:rFonts w:ascii="Roboto" w:hAnsi="Roboto" w:cs="Arial"/>
                        <w:sz w:val="16"/>
                        <w:szCs w:val="16"/>
                        <w:lang w:val="en-US"/>
                      </w:rPr>
                      <w:t xml:space="preserve">+46 </w:t>
                    </w:r>
                    <w:r>
                      <w:rPr>
                        <w:rFonts w:ascii="Roboto" w:hAnsi="Roboto" w:cs="Arial"/>
                        <w:sz w:val="16"/>
                        <w:szCs w:val="16"/>
                        <w:lang w:val="en-US"/>
                      </w:rPr>
                      <w:t>73 35 507 72</w:t>
                    </w:r>
                  </w:p>
                  <w:p w14:paraId="4E963EF6" w14:textId="77777777" w:rsidR="00027719" w:rsidRPr="0044043E" w:rsidRDefault="00027719" w:rsidP="00265170">
                    <w:pPr>
                      <w:spacing w:line="276" w:lineRule="auto"/>
                      <w:rPr>
                        <w:rFonts w:ascii="Roboto" w:hAnsi="Roboto" w:cs="Arial"/>
                        <w:sz w:val="16"/>
                        <w:szCs w:val="16"/>
                        <w:lang w:val="en-US"/>
                      </w:rPr>
                    </w:pPr>
                    <w:r w:rsidRPr="0044043E">
                      <w:rPr>
                        <w:rFonts w:ascii="Roboto" w:hAnsi="Roboto" w:cs="Arial"/>
                        <w:sz w:val="16"/>
                        <w:szCs w:val="16"/>
                        <w:lang w:val="en-US"/>
                      </w:rPr>
                      <w:t xml:space="preserve">Website: </w:t>
                    </w:r>
                    <w:hyperlink r:id="rId3" w:history="1">
                      <w:r w:rsidRPr="00526E24">
                        <w:rPr>
                          <w:rStyle w:val="Hyperlink"/>
                          <w:rFonts w:ascii="Roboto" w:hAnsi="Roboto" w:cs="Arial"/>
                          <w:sz w:val="16"/>
                          <w:szCs w:val="16"/>
                          <w:lang w:val="en-US"/>
                        </w:rPr>
                        <w:t>https://www.yangi.se/</w:t>
                      </w:r>
                    </w:hyperlink>
                  </w:p>
                  <w:p w14:paraId="74FA478B" w14:textId="77777777" w:rsidR="00027719" w:rsidRPr="0044043E" w:rsidRDefault="00027719" w:rsidP="00265170">
                    <w:pPr>
                      <w:spacing w:line="276" w:lineRule="auto"/>
                      <w:rPr>
                        <w:rFonts w:ascii="Roboto" w:hAnsi="Roboto" w:cs="Arial"/>
                        <w:sz w:val="16"/>
                        <w:szCs w:val="16"/>
                        <w:lang w:val="en-US"/>
                      </w:rPr>
                    </w:pPr>
                    <w:r>
                      <w:rPr>
                        <w:rFonts w:ascii="Roboto" w:hAnsi="Roboto" w:cs="Arial"/>
                        <w:sz w:val="16"/>
                        <w:szCs w:val="16"/>
                        <w:lang w:val="en-US"/>
                      </w:rPr>
                      <w:t>LinkedIn</w:t>
                    </w:r>
                    <w:r w:rsidRPr="0044043E">
                      <w:rPr>
                        <w:rFonts w:ascii="Roboto" w:hAnsi="Roboto" w:cs="Arial"/>
                        <w:sz w:val="16"/>
                        <w:szCs w:val="16"/>
                        <w:lang w:val="en-US"/>
                      </w:rPr>
                      <w:t xml:space="preserve">: </w:t>
                    </w:r>
                    <w:hyperlink r:id="rId4" w:history="1">
                      <w:r w:rsidRPr="0006488E">
                        <w:rPr>
                          <w:rStyle w:val="Hyperlink"/>
                          <w:rFonts w:ascii="Roboto" w:hAnsi="Roboto" w:cs="Arial"/>
                          <w:sz w:val="16"/>
                          <w:szCs w:val="16"/>
                          <w:lang w:val="en-US"/>
                        </w:rPr>
                        <w:t>https://www.linkedin.com/company/yangidryforming/</w:t>
                      </w:r>
                    </w:hyperlink>
                  </w:p>
                  <w:p w14:paraId="40979A14" w14:textId="77777777" w:rsidR="00027719" w:rsidRPr="00265170" w:rsidRDefault="00027719" w:rsidP="00265170">
                    <w:pPr>
                      <w:spacing w:line="276" w:lineRule="auto"/>
                      <w:rPr>
                        <w:rFonts w:cs="Arial"/>
                        <w:sz w:val="16"/>
                        <w:szCs w:val="16"/>
                        <w:lang w:val="en-US"/>
                      </w:rPr>
                    </w:pPr>
                  </w:p>
                  <w:p w14:paraId="12FED167" w14:textId="77777777" w:rsidR="00027719" w:rsidRPr="00265170" w:rsidRDefault="00027719" w:rsidP="00265170">
                    <w:pPr>
                      <w:spacing w:line="276" w:lineRule="auto"/>
                      <w:rPr>
                        <w:rFonts w:cs="Arial"/>
                        <w:sz w:val="16"/>
                        <w:szCs w:val="16"/>
                        <w:lang w:val="en-US"/>
                      </w:rPr>
                    </w:pPr>
                  </w:p>
                </w:txbxContent>
              </v:textbox>
            </v:shape>
          </w:pict>
        </mc:Fallback>
      </mc:AlternateContent>
    </w:r>
    <w:r>
      <w:rPr>
        <w:noProof/>
        <w:color w:val="2B579A"/>
        <w:shd w:val="clear" w:color="auto" w:fill="E6E6E6"/>
      </w:rPr>
      <w:drawing>
        <wp:anchor distT="0" distB="0" distL="114300" distR="114300" simplePos="0" relativeHeight="251658242" behindDoc="0" locked="0" layoutInCell="1" allowOverlap="1" wp14:anchorId="78339B97" wp14:editId="6EE4D575">
          <wp:simplePos x="0" y="0"/>
          <wp:positionH relativeFrom="column">
            <wp:posOffset>4705350</wp:posOffset>
          </wp:positionH>
          <wp:positionV relativeFrom="page">
            <wp:posOffset>586740</wp:posOffset>
          </wp:positionV>
          <wp:extent cx="1844912" cy="352425"/>
          <wp:effectExtent l="0" t="0" r="3175" b="0"/>
          <wp:wrapNone/>
          <wp:docPr id="362709264" name="Picture 1" descr="A black and white logo&#10;&#10;Description automatically generated">
            <a:extLst xmlns:a="http://schemas.openxmlformats.org/drawingml/2006/main">
              <a:ext uri="{FF2B5EF4-FFF2-40B4-BE49-F238E27FC236}">
                <a16:creationId xmlns:a16="http://schemas.microsoft.com/office/drawing/2014/main" id="{4D44E848-2599-419D-831B-DA900A6DC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9264" name="Picture 1" descr="A black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844912" cy="352425"/>
                  </a:xfrm>
                  <a:prstGeom prst="rect">
                    <a:avLst/>
                  </a:prstGeom>
                </pic:spPr>
              </pic:pic>
            </a:graphicData>
          </a:graphic>
          <wp14:sizeRelH relativeFrom="margin">
            <wp14:pctWidth>0</wp14:pctWidth>
          </wp14:sizeRelH>
          <wp14:sizeRelV relativeFrom="margin">
            <wp14:pctHeight>0</wp14:pctHeight>
          </wp14:sizeRelV>
        </wp:anchor>
      </w:drawing>
    </w:r>
    <w:r w:rsidRPr="004278D4">
      <w:rPr>
        <w:rFonts w:cs="Arial"/>
        <w:b/>
        <w:noProof/>
        <w:color w:val="2B579A"/>
        <w:sz w:val="16"/>
        <w:szCs w:val="16"/>
        <w:shd w:val="clear" w:color="auto" w:fill="E6E6E6"/>
      </w:rPr>
      <mc:AlternateContent>
        <mc:Choice Requires="wps">
          <w:drawing>
            <wp:anchor distT="0" distB="0" distL="114300" distR="114300" simplePos="0" relativeHeight="251658241" behindDoc="0" locked="0" layoutInCell="1" allowOverlap="1" wp14:anchorId="5BDDCF08" wp14:editId="325FA21C">
              <wp:simplePos x="0" y="0"/>
              <wp:positionH relativeFrom="column">
                <wp:posOffset>122969</wp:posOffset>
              </wp:positionH>
              <wp:positionV relativeFrom="paragraph">
                <wp:posOffset>-3258</wp:posOffset>
              </wp:positionV>
              <wp:extent cx="45719" cy="644056"/>
              <wp:effectExtent l="0" t="0" r="0" b="3810"/>
              <wp:wrapNone/>
              <wp:docPr id="6" name="Rectangle 6">
                <a:extLst xmlns:a="http://schemas.openxmlformats.org/drawingml/2006/main">
                  <a:ext uri="{FF2B5EF4-FFF2-40B4-BE49-F238E27FC236}">
                    <a16:creationId xmlns:a16="http://schemas.microsoft.com/office/drawing/2014/main" id="{01CA5897-8DBC-43E2-A22E-AD4723C57FC5}"/>
                  </a:ext>
                </a:extLst>
              </wp:docPr>
              <wp:cNvGraphicFramePr/>
              <a:graphic xmlns:a="http://schemas.openxmlformats.org/drawingml/2006/main">
                <a:graphicData uri="http://schemas.microsoft.com/office/word/2010/wordprocessingShape">
                  <wps:wsp>
                    <wps:cNvSpPr/>
                    <wps:spPr>
                      <a:xfrm flipH="1">
                        <a:off x="0" y="0"/>
                        <a:ext cx="45719" cy="644056"/>
                      </a:xfrm>
                      <a:prstGeom prst="rect">
                        <a:avLst/>
                      </a:prstGeom>
                      <a:solidFill>
                        <a:srgbClr val="FFDE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1C7DE" id="Rectangle 6" o:spid="_x0000_s1026" style="position:absolute;margin-left:9.7pt;margin-top:-.25pt;width:3.6pt;height:50.7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" fillcolor="#ffde00" stroked="f" strokeweight="1pt"/>
          </w:pict>
        </mc:Fallback>
      </mc:AlternateContent>
    </w:r>
    <w:r w:rsidR="005153CE" w:rsidRPr="004278D4">
      <w:rPr>
        <w:rFonts w:cs="Arial"/>
        <w:b/>
        <w:bCs/>
        <w:noProof/>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459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DEEA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422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78435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44C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12D8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6ECB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E01E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C0B4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9A0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CB77DD"/>
    <w:multiLevelType w:val="hybridMultilevel"/>
    <w:tmpl w:val="6D6096D4"/>
    <w:lvl w:ilvl="0" w:tplc="BED0CA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8B6613"/>
    <w:multiLevelType w:val="hybridMultilevel"/>
    <w:tmpl w:val="852ED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F1095"/>
    <w:multiLevelType w:val="multilevel"/>
    <w:tmpl w:val="BC40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9842C3"/>
    <w:multiLevelType w:val="multilevel"/>
    <w:tmpl w:val="DC92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BA7335"/>
    <w:multiLevelType w:val="multilevel"/>
    <w:tmpl w:val="22A2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ED4100"/>
    <w:multiLevelType w:val="hybridMultilevel"/>
    <w:tmpl w:val="15C0B1A4"/>
    <w:lvl w:ilvl="0" w:tplc="25A0BB76">
      <w:start w:val="1"/>
      <w:numFmt w:val="bullet"/>
      <w:lvlText w:val=""/>
      <w:lvlJc w:val="left"/>
      <w:pPr>
        <w:ind w:left="397"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295C9E"/>
    <w:multiLevelType w:val="multilevel"/>
    <w:tmpl w:val="CF4A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76CBA"/>
    <w:multiLevelType w:val="multilevel"/>
    <w:tmpl w:val="E1AA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19607F"/>
    <w:multiLevelType w:val="multilevel"/>
    <w:tmpl w:val="46D6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940E7"/>
    <w:multiLevelType w:val="multilevel"/>
    <w:tmpl w:val="336C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711EE8"/>
    <w:multiLevelType w:val="multilevel"/>
    <w:tmpl w:val="D6DE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3C15C4"/>
    <w:multiLevelType w:val="multilevel"/>
    <w:tmpl w:val="8026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8481D"/>
    <w:multiLevelType w:val="multilevel"/>
    <w:tmpl w:val="9F5E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52084"/>
    <w:multiLevelType w:val="hybridMultilevel"/>
    <w:tmpl w:val="3BE2E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10770F"/>
    <w:multiLevelType w:val="multilevel"/>
    <w:tmpl w:val="BBE6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477997"/>
    <w:multiLevelType w:val="hybridMultilevel"/>
    <w:tmpl w:val="ABF08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96248"/>
    <w:multiLevelType w:val="multilevel"/>
    <w:tmpl w:val="3C7A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BC6BDC"/>
    <w:multiLevelType w:val="multilevel"/>
    <w:tmpl w:val="7102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323075">
    <w:abstractNumId w:val="6"/>
  </w:num>
  <w:num w:numId="2" w16cid:durableId="1150713573">
    <w:abstractNumId w:val="23"/>
  </w:num>
  <w:num w:numId="3" w16cid:durableId="129981719">
    <w:abstractNumId w:val="13"/>
  </w:num>
  <w:num w:numId="4" w16cid:durableId="1357806947">
    <w:abstractNumId w:val="8"/>
  </w:num>
  <w:num w:numId="5" w16cid:durableId="1373000019">
    <w:abstractNumId w:val="10"/>
  </w:num>
  <w:num w:numId="6" w16cid:durableId="1430198084">
    <w:abstractNumId w:val="12"/>
  </w:num>
  <w:num w:numId="7" w16cid:durableId="156775785">
    <w:abstractNumId w:val="18"/>
  </w:num>
  <w:num w:numId="8" w16cid:durableId="1638798333">
    <w:abstractNumId w:val="0"/>
  </w:num>
  <w:num w:numId="9" w16cid:durableId="1856112227">
    <w:abstractNumId w:val="4"/>
  </w:num>
  <w:num w:numId="10" w16cid:durableId="1856841626">
    <w:abstractNumId w:val="3"/>
  </w:num>
  <w:num w:numId="11" w16cid:durableId="1895849229">
    <w:abstractNumId w:val="1"/>
  </w:num>
  <w:num w:numId="12" w16cid:durableId="2016615107">
    <w:abstractNumId w:val="9"/>
  </w:num>
  <w:num w:numId="13" w16cid:durableId="2043096058">
    <w:abstractNumId w:val="5"/>
  </w:num>
  <w:num w:numId="14" w16cid:durableId="2083872549">
    <w:abstractNumId w:val="7"/>
  </w:num>
  <w:num w:numId="15" w16cid:durableId="2135515752">
    <w:abstractNumId w:val="11"/>
  </w:num>
  <w:num w:numId="16" w16cid:durableId="285089488">
    <w:abstractNumId w:val="2"/>
  </w:num>
  <w:num w:numId="17" w16cid:durableId="298532869">
    <w:abstractNumId w:val="17"/>
  </w:num>
  <w:num w:numId="18" w16cid:durableId="36468349">
    <w:abstractNumId w:val="14"/>
  </w:num>
  <w:num w:numId="19" w16cid:durableId="404497018">
    <w:abstractNumId w:val="21"/>
  </w:num>
  <w:num w:numId="20" w16cid:durableId="429816859">
    <w:abstractNumId w:val="19"/>
  </w:num>
  <w:num w:numId="21" w16cid:durableId="502816395">
    <w:abstractNumId w:val="22"/>
  </w:num>
  <w:num w:numId="22" w16cid:durableId="530537040">
    <w:abstractNumId w:val="16"/>
  </w:num>
  <w:num w:numId="23" w16cid:durableId="887377045">
    <w:abstractNumId w:val="27"/>
  </w:num>
  <w:num w:numId="24" w16cid:durableId="894435380">
    <w:abstractNumId w:val="25"/>
  </w:num>
  <w:num w:numId="25" w16cid:durableId="95566950">
    <w:abstractNumId w:val="24"/>
  </w:num>
  <w:num w:numId="26" w16cid:durableId="964505035">
    <w:abstractNumId w:val="26"/>
  </w:num>
  <w:num w:numId="27" w16cid:durableId="967321509">
    <w:abstractNumId w:val="15"/>
  </w:num>
  <w:num w:numId="28" w16cid:durableId="99988748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D1"/>
    <w:rsid w:val="000005B6"/>
    <w:rsid w:val="0000068F"/>
    <w:rsid w:val="0000080D"/>
    <w:rsid w:val="00000B2B"/>
    <w:rsid w:val="0000163F"/>
    <w:rsid w:val="00002C8E"/>
    <w:rsid w:val="00003211"/>
    <w:rsid w:val="00004ED3"/>
    <w:rsid w:val="00005199"/>
    <w:rsid w:val="0000695C"/>
    <w:rsid w:val="00007C44"/>
    <w:rsid w:val="000120FA"/>
    <w:rsid w:val="00012C39"/>
    <w:rsid w:val="00015B59"/>
    <w:rsid w:val="00015E95"/>
    <w:rsid w:val="00016259"/>
    <w:rsid w:val="00021DAE"/>
    <w:rsid w:val="000236FF"/>
    <w:rsid w:val="000246BA"/>
    <w:rsid w:val="00025470"/>
    <w:rsid w:val="00026BAB"/>
    <w:rsid w:val="00026EBD"/>
    <w:rsid w:val="00027719"/>
    <w:rsid w:val="000318B9"/>
    <w:rsid w:val="00032468"/>
    <w:rsid w:val="000328B0"/>
    <w:rsid w:val="00033685"/>
    <w:rsid w:val="00033D10"/>
    <w:rsid w:val="00037219"/>
    <w:rsid w:val="00041B9A"/>
    <w:rsid w:val="000421B8"/>
    <w:rsid w:val="0004342B"/>
    <w:rsid w:val="00044A7D"/>
    <w:rsid w:val="00046260"/>
    <w:rsid w:val="00047A3D"/>
    <w:rsid w:val="00047D1D"/>
    <w:rsid w:val="000515D4"/>
    <w:rsid w:val="00052F7F"/>
    <w:rsid w:val="0005321F"/>
    <w:rsid w:val="00053355"/>
    <w:rsid w:val="0005359B"/>
    <w:rsid w:val="00053771"/>
    <w:rsid w:val="00053AD9"/>
    <w:rsid w:val="000545EF"/>
    <w:rsid w:val="00054FAA"/>
    <w:rsid w:val="00060007"/>
    <w:rsid w:val="00061B94"/>
    <w:rsid w:val="00062059"/>
    <w:rsid w:val="0006312D"/>
    <w:rsid w:val="00063F75"/>
    <w:rsid w:val="00066A8E"/>
    <w:rsid w:val="00067EAF"/>
    <w:rsid w:val="00070AF4"/>
    <w:rsid w:val="000713FE"/>
    <w:rsid w:val="00073A04"/>
    <w:rsid w:val="000740C1"/>
    <w:rsid w:val="00076884"/>
    <w:rsid w:val="000774BC"/>
    <w:rsid w:val="00080733"/>
    <w:rsid w:val="00082D48"/>
    <w:rsid w:val="0008370E"/>
    <w:rsid w:val="00083ACB"/>
    <w:rsid w:val="00085397"/>
    <w:rsid w:val="00091E6E"/>
    <w:rsid w:val="00092350"/>
    <w:rsid w:val="00092DFB"/>
    <w:rsid w:val="00093811"/>
    <w:rsid w:val="0009587B"/>
    <w:rsid w:val="00095B17"/>
    <w:rsid w:val="00095FE7"/>
    <w:rsid w:val="000963C0"/>
    <w:rsid w:val="00097076"/>
    <w:rsid w:val="00097296"/>
    <w:rsid w:val="000978DE"/>
    <w:rsid w:val="000A138E"/>
    <w:rsid w:val="000A1CAA"/>
    <w:rsid w:val="000A36BB"/>
    <w:rsid w:val="000A58FE"/>
    <w:rsid w:val="000A5A0A"/>
    <w:rsid w:val="000A5E46"/>
    <w:rsid w:val="000A6B2D"/>
    <w:rsid w:val="000A7AF1"/>
    <w:rsid w:val="000A7DC6"/>
    <w:rsid w:val="000B5241"/>
    <w:rsid w:val="000B6FAB"/>
    <w:rsid w:val="000B74F6"/>
    <w:rsid w:val="000B7BDB"/>
    <w:rsid w:val="000C1FBB"/>
    <w:rsid w:val="000C2FA7"/>
    <w:rsid w:val="000C33CA"/>
    <w:rsid w:val="000C4D62"/>
    <w:rsid w:val="000C5843"/>
    <w:rsid w:val="000C7B5E"/>
    <w:rsid w:val="000C7E89"/>
    <w:rsid w:val="000D02FB"/>
    <w:rsid w:val="000D0E14"/>
    <w:rsid w:val="000D0F76"/>
    <w:rsid w:val="000D21C4"/>
    <w:rsid w:val="000D6EEF"/>
    <w:rsid w:val="000E0B9E"/>
    <w:rsid w:val="000E0DF7"/>
    <w:rsid w:val="000E140B"/>
    <w:rsid w:val="000E25E8"/>
    <w:rsid w:val="000E4E39"/>
    <w:rsid w:val="000E6414"/>
    <w:rsid w:val="000E6815"/>
    <w:rsid w:val="000E7456"/>
    <w:rsid w:val="000E7498"/>
    <w:rsid w:val="000E787A"/>
    <w:rsid w:val="000F0A6B"/>
    <w:rsid w:val="000F19E1"/>
    <w:rsid w:val="000F49D5"/>
    <w:rsid w:val="000F5963"/>
    <w:rsid w:val="000F7176"/>
    <w:rsid w:val="00101460"/>
    <w:rsid w:val="00101FC4"/>
    <w:rsid w:val="001024FB"/>
    <w:rsid w:val="001037C2"/>
    <w:rsid w:val="00103D9E"/>
    <w:rsid w:val="00103F28"/>
    <w:rsid w:val="001045D3"/>
    <w:rsid w:val="00104AE3"/>
    <w:rsid w:val="00105BF9"/>
    <w:rsid w:val="001067E5"/>
    <w:rsid w:val="0011067C"/>
    <w:rsid w:val="001160D7"/>
    <w:rsid w:val="00120EB5"/>
    <w:rsid w:val="0012161B"/>
    <w:rsid w:val="00121871"/>
    <w:rsid w:val="001224BB"/>
    <w:rsid w:val="00122814"/>
    <w:rsid w:val="00122D65"/>
    <w:rsid w:val="00122FBD"/>
    <w:rsid w:val="00123BA8"/>
    <w:rsid w:val="00123DB3"/>
    <w:rsid w:val="00126D8E"/>
    <w:rsid w:val="00130771"/>
    <w:rsid w:val="001318FF"/>
    <w:rsid w:val="00132561"/>
    <w:rsid w:val="00135013"/>
    <w:rsid w:val="00135A68"/>
    <w:rsid w:val="00135E82"/>
    <w:rsid w:val="00136C8F"/>
    <w:rsid w:val="00136E40"/>
    <w:rsid w:val="00137812"/>
    <w:rsid w:val="00137DCC"/>
    <w:rsid w:val="00140E68"/>
    <w:rsid w:val="001416A1"/>
    <w:rsid w:val="00141B0C"/>
    <w:rsid w:val="00143597"/>
    <w:rsid w:val="00145479"/>
    <w:rsid w:val="0014667D"/>
    <w:rsid w:val="00146BAF"/>
    <w:rsid w:val="0015060F"/>
    <w:rsid w:val="00150BC6"/>
    <w:rsid w:val="00150D02"/>
    <w:rsid w:val="00151E12"/>
    <w:rsid w:val="00152A5D"/>
    <w:rsid w:val="00152B47"/>
    <w:rsid w:val="00156C6E"/>
    <w:rsid w:val="00157504"/>
    <w:rsid w:val="00160738"/>
    <w:rsid w:val="00161FC9"/>
    <w:rsid w:val="00162C57"/>
    <w:rsid w:val="00164CC6"/>
    <w:rsid w:val="00164FBE"/>
    <w:rsid w:val="00165048"/>
    <w:rsid w:val="0016683C"/>
    <w:rsid w:val="00167358"/>
    <w:rsid w:val="0017054B"/>
    <w:rsid w:val="00172126"/>
    <w:rsid w:val="00173D4A"/>
    <w:rsid w:val="00174DB0"/>
    <w:rsid w:val="00176AAC"/>
    <w:rsid w:val="0017726A"/>
    <w:rsid w:val="00177AA8"/>
    <w:rsid w:val="00177C30"/>
    <w:rsid w:val="00177C9A"/>
    <w:rsid w:val="00177CAF"/>
    <w:rsid w:val="001812C4"/>
    <w:rsid w:val="001826B7"/>
    <w:rsid w:val="001829CF"/>
    <w:rsid w:val="0018376A"/>
    <w:rsid w:val="00183D92"/>
    <w:rsid w:val="00184153"/>
    <w:rsid w:val="00186722"/>
    <w:rsid w:val="00187062"/>
    <w:rsid w:val="001917AB"/>
    <w:rsid w:val="00192649"/>
    <w:rsid w:val="001929E1"/>
    <w:rsid w:val="001968AD"/>
    <w:rsid w:val="00196FF9"/>
    <w:rsid w:val="001973FC"/>
    <w:rsid w:val="001A3BCE"/>
    <w:rsid w:val="001A48A6"/>
    <w:rsid w:val="001A4C01"/>
    <w:rsid w:val="001A4D0C"/>
    <w:rsid w:val="001A7AC9"/>
    <w:rsid w:val="001B26E1"/>
    <w:rsid w:val="001B2F69"/>
    <w:rsid w:val="001B4E0D"/>
    <w:rsid w:val="001B5012"/>
    <w:rsid w:val="001B5121"/>
    <w:rsid w:val="001B62E7"/>
    <w:rsid w:val="001C201A"/>
    <w:rsid w:val="001C49BA"/>
    <w:rsid w:val="001C5F68"/>
    <w:rsid w:val="001C6C4E"/>
    <w:rsid w:val="001D117B"/>
    <w:rsid w:val="001D2013"/>
    <w:rsid w:val="001D258A"/>
    <w:rsid w:val="001D3B4C"/>
    <w:rsid w:val="001D5697"/>
    <w:rsid w:val="001D5A3A"/>
    <w:rsid w:val="001D6A17"/>
    <w:rsid w:val="001E228A"/>
    <w:rsid w:val="001E4EF2"/>
    <w:rsid w:val="001E5584"/>
    <w:rsid w:val="001E5CEE"/>
    <w:rsid w:val="001E6365"/>
    <w:rsid w:val="001E75FC"/>
    <w:rsid w:val="001E7623"/>
    <w:rsid w:val="001F3DC5"/>
    <w:rsid w:val="001F504A"/>
    <w:rsid w:val="001F60B4"/>
    <w:rsid w:val="001F6217"/>
    <w:rsid w:val="001F750C"/>
    <w:rsid w:val="001F7982"/>
    <w:rsid w:val="00200F22"/>
    <w:rsid w:val="002012FB"/>
    <w:rsid w:val="00203914"/>
    <w:rsid w:val="00203F36"/>
    <w:rsid w:val="0020466D"/>
    <w:rsid w:val="00205CAA"/>
    <w:rsid w:val="0020625E"/>
    <w:rsid w:val="00207B33"/>
    <w:rsid w:val="00211276"/>
    <w:rsid w:val="00211F62"/>
    <w:rsid w:val="00212F32"/>
    <w:rsid w:val="00215191"/>
    <w:rsid w:val="00216892"/>
    <w:rsid w:val="0021694C"/>
    <w:rsid w:val="002241D3"/>
    <w:rsid w:val="002252EF"/>
    <w:rsid w:val="002265CB"/>
    <w:rsid w:val="00227D75"/>
    <w:rsid w:val="0023086D"/>
    <w:rsid w:val="002326EA"/>
    <w:rsid w:val="002329A0"/>
    <w:rsid w:val="00233530"/>
    <w:rsid w:val="00233971"/>
    <w:rsid w:val="00233E82"/>
    <w:rsid w:val="002340D0"/>
    <w:rsid w:val="0023434C"/>
    <w:rsid w:val="002370B1"/>
    <w:rsid w:val="00241ABB"/>
    <w:rsid w:val="00241FB2"/>
    <w:rsid w:val="0024227A"/>
    <w:rsid w:val="0024258B"/>
    <w:rsid w:val="002434D7"/>
    <w:rsid w:val="00245B9A"/>
    <w:rsid w:val="00245CE9"/>
    <w:rsid w:val="00245D25"/>
    <w:rsid w:val="0024647C"/>
    <w:rsid w:val="002466D1"/>
    <w:rsid w:val="00247107"/>
    <w:rsid w:val="00247B06"/>
    <w:rsid w:val="00247F22"/>
    <w:rsid w:val="00251211"/>
    <w:rsid w:val="00251EB9"/>
    <w:rsid w:val="0025349F"/>
    <w:rsid w:val="00253EBE"/>
    <w:rsid w:val="00254198"/>
    <w:rsid w:val="00255B1C"/>
    <w:rsid w:val="0026015C"/>
    <w:rsid w:val="00260F29"/>
    <w:rsid w:val="00265170"/>
    <w:rsid w:val="002658B3"/>
    <w:rsid w:val="002663A9"/>
    <w:rsid w:val="00270A71"/>
    <w:rsid w:val="0027117A"/>
    <w:rsid w:val="002732F1"/>
    <w:rsid w:val="00274D0F"/>
    <w:rsid w:val="00276965"/>
    <w:rsid w:val="002772EB"/>
    <w:rsid w:val="002777BC"/>
    <w:rsid w:val="00281995"/>
    <w:rsid w:val="002823D0"/>
    <w:rsid w:val="002824D1"/>
    <w:rsid w:val="00283D01"/>
    <w:rsid w:val="00284393"/>
    <w:rsid w:val="002851C2"/>
    <w:rsid w:val="00285293"/>
    <w:rsid w:val="00285F21"/>
    <w:rsid w:val="00287151"/>
    <w:rsid w:val="0029040A"/>
    <w:rsid w:val="00291826"/>
    <w:rsid w:val="00291894"/>
    <w:rsid w:val="002927EF"/>
    <w:rsid w:val="002947FE"/>
    <w:rsid w:val="00295172"/>
    <w:rsid w:val="0029614C"/>
    <w:rsid w:val="002974A0"/>
    <w:rsid w:val="002A2AE5"/>
    <w:rsid w:val="002A3EA6"/>
    <w:rsid w:val="002A4168"/>
    <w:rsid w:val="002A4CD2"/>
    <w:rsid w:val="002A4EBF"/>
    <w:rsid w:val="002A697E"/>
    <w:rsid w:val="002A7491"/>
    <w:rsid w:val="002A7F12"/>
    <w:rsid w:val="002B445C"/>
    <w:rsid w:val="002B4B5E"/>
    <w:rsid w:val="002B6A2E"/>
    <w:rsid w:val="002B7067"/>
    <w:rsid w:val="002B7C6D"/>
    <w:rsid w:val="002C0105"/>
    <w:rsid w:val="002C0282"/>
    <w:rsid w:val="002C0305"/>
    <w:rsid w:val="002C0867"/>
    <w:rsid w:val="002C190D"/>
    <w:rsid w:val="002C2F9C"/>
    <w:rsid w:val="002C383B"/>
    <w:rsid w:val="002C64FE"/>
    <w:rsid w:val="002C74DF"/>
    <w:rsid w:val="002C7530"/>
    <w:rsid w:val="002D178A"/>
    <w:rsid w:val="002D21DA"/>
    <w:rsid w:val="002D2809"/>
    <w:rsid w:val="002D50B9"/>
    <w:rsid w:val="002D51C7"/>
    <w:rsid w:val="002D63B6"/>
    <w:rsid w:val="002D6F0B"/>
    <w:rsid w:val="002D7727"/>
    <w:rsid w:val="002D7AEC"/>
    <w:rsid w:val="002D7F96"/>
    <w:rsid w:val="002E094F"/>
    <w:rsid w:val="002E09A6"/>
    <w:rsid w:val="002E0DF2"/>
    <w:rsid w:val="002E1028"/>
    <w:rsid w:val="002E18FF"/>
    <w:rsid w:val="002E1BC5"/>
    <w:rsid w:val="002E1FFF"/>
    <w:rsid w:val="002E27A5"/>
    <w:rsid w:val="002E3462"/>
    <w:rsid w:val="002E4C1C"/>
    <w:rsid w:val="002F17C1"/>
    <w:rsid w:val="002F17DA"/>
    <w:rsid w:val="002F1CF3"/>
    <w:rsid w:val="002F2D3D"/>
    <w:rsid w:val="002F2FBD"/>
    <w:rsid w:val="002F4081"/>
    <w:rsid w:val="002F5B39"/>
    <w:rsid w:val="002F5EFC"/>
    <w:rsid w:val="002F6383"/>
    <w:rsid w:val="002F69E2"/>
    <w:rsid w:val="0030073A"/>
    <w:rsid w:val="00300C2C"/>
    <w:rsid w:val="00302C41"/>
    <w:rsid w:val="00302D54"/>
    <w:rsid w:val="0030331B"/>
    <w:rsid w:val="00304BF1"/>
    <w:rsid w:val="003057F7"/>
    <w:rsid w:val="00306989"/>
    <w:rsid w:val="00307659"/>
    <w:rsid w:val="00311382"/>
    <w:rsid w:val="00312A41"/>
    <w:rsid w:val="00312E8A"/>
    <w:rsid w:val="003140A0"/>
    <w:rsid w:val="00315F9C"/>
    <w:rsid w:val="0031649E"/>
    <w:rsid w:val="003166B2"/>
    <w:rsid w:val="0032057C"/>
    <w:rsid w:val="00322221"/>
    <w:rsid w:val="00323BEE"/>
    <w:rsid w:val="00323C93"/>
    <w:rsid w:val="003241B8"/>
    <w:rsid w:val="003245AC"/>
    <w:rsid w:val="00325831"/>
    <w:rsid w:val="00326229"/>
    <w:rsid w:val="0032738C"/>
    <w:rsid w:val="003278B8"/>
    <w:rsid w:val="00327E7D"/>
    <w:rsid w:val="00327FFD"/>
    <w:rsid w:val="0033424D"/>
    <w:rsid w:val="00334504"/>
    <w:rsid w:val="003352D5"/>
    <w:rsid w:val="00336C5B"/>
    <w:rsid w:val="00337DDD"/>
    <w:rsid w:val="00340C7B"/>
    <w:rsid w:val="00342069"/>
    <w:rsid w:val="00343D3E"/>
    <w:rsid w:val="0034496A"/>
    <w:rsid w:val="0034588A"/>
    <w:rsid w:val="00345BD1"/>
    <w:rsid w:val="003525D1"/>
    <w:rsid w:val="00352ED9"/>
    <w:rsid w:val="003530DD"/>
    <w:rsid w:val="00355877"/>
    <w:rsid w:val="00357359"/>
    <w:rsid w:val="00357657"/>
    <w:rsid w:val="00357F1F"/>
    <w:rsid w:val="00361D7B"/>
    <w:rsid w:val="0036219A"/>
    <w:rsid w:val="0036285F"/>
    <w:rsid w:val="003652F9"/>
    <w:rsid w:val="00367463"/>
    <w:rsid w:val="00367E63"/>
    <w:rsid w:val="00371C14"/>
    <w:rsid w:val="00373D69"/>
    <w:rsid w:val="0037424D"/>
    <w:rsid w:val="0037451B"/>
    <w:rsid w:val="0037489D"/>
    <w:rsid w:val="00376364"/>
    <w:rsid w:val="0037665A"/>
    <w:rsid w:val="0037687A"/>
    <w:rsid w:val="00377139"/>
    <w:rsid w:val="00377ED9"/>
    <w:rsid w:val="0038188A"/>
    <w:rsid w:val="00383AB7"/>
    <w:rsid w:val="00390CA2"/>
    <w:rsid w:val="00391F36"/>
    <w:rsid w:val="00392821"/>
    <w:rsid w:val="00392B4D"/>
    <w:rsid w:val="00392C18"/>
    <w:rsid w:val="00393107"/>
    <w:rsid w:val="00393F6C"/>
    <w:rsid w:val="003946D3"/>
    <w:rsid w:val="003963BE"/>
    <w:rsid w:val="00396E1C"/>
    <w:rsid w:val="00397293"/>
    <w:rsid w:val="003A0050"/>
    <w:rsid w:val="003A19AB"/>
    <w:rsid w:val="003A20D3"/>
    <w:rsid w:val="003A2537"/>
    <w:rsid w:val="003A3F00"/>
    <w:rsid w:val="003A3F0E"/>
    <w:rsid w:val="003A4AE9"/>
    <w:rsid w:val="003B11CB"/>
    <w:rsid w:val="003B204A"/>
    <w:rsid w:val="003B21C9"/>
    <w:rsid w:val="003B4B32"/>
    <w:rsid w:val="003B53DC"/>
    <w:rsid w:val="003B5A4E"/>
    <w:rsid w:val="003B6360"/>
    <w:rsid w:val="003C1B22"/>
    <w:rsid w:val="003C34E8"/>
    <w:rsid w:val="003C3E30"/>
    <w:rsid w:val="003C431D"/>
    <w:rsid w:val="003C48B9"/>
    <w:rsid w:val="003C6656"/>
    <w:rsid w:val="003C7CC0"/>
    <w:rsid w:val="003D1911"/>
    <w:rsid w:val="003D1CB5"/>
    <w:rsid w:val="003D3030"/>
    <w:rsid w:val="003D307F"/>
    <w:rsid w:val="003D3FA3"/>
    <w:rsid w:val="003D4627"/>
    <w:rsid w:val="003D475A"/>
    <w:rsid w:val="003D6F85"/>
    <w:rsid w:val="003E127A"/>
    <w:rsid w:val="003E25EB"/>
    <w:rsid w:val="003E2FC3"/>
    <w:rsid w:val="003E3874"/>
    <w:rsid w:val="003E4C6D"/>
    <w:rsid w:val="003E5837"/>
    <w:rsid w:val="003E6293"/>
    <w:rsid w:val="003E7085"/>
    <w:rsid w:val="003E7C1E"/>
    <w:rsid w:val="003F6AD7"/>
    <w:rsid w:val="004005CB"/>
    <w:rsid w:val="00401458"/>
    <w:rsid w:val="0040180E"/>
    <w:rsid w:val="00402F71"/>
    <w:rsid w:val="0040392F"/>
    <w:rsid w:val="00405268"/>
    <w:rsid w:val="00405331"/>
    <w:rsid w:val="00406059"/>
    <w:rsid w:val="00406845"/>
    <w:rsid w:val="0040723E"/>
    <w:rsid w:val="0041025A"/>
    <w:rsid w:val="00412DCF"/>
    <w:rsid w:val="004135A8"/>
    <w:rsid w:val="00413ACB"/>
    <w:rsid w:val="00414345"/>
    <w:rsid w:val="00414467"/>
    <w:rsid w:val="00414F36"/>
    <w:rsid w:val="0041520A"/>
    <w:rsid w:val="004168D2"/>
    <w:rsid w:val="004172F0"/>
    <w:rsid w:val="00417D76"/>
    <w:rsid w:val="00423711"/>
    <w:rsid w:val="00423B4F"/>
    <w:rsid w:val="00424E4B"/>
    <w:rsid w:val="00425229"/>
    <w:rsid w:val="004268CE"/>
    <w:rsid w:val="0042774D"/>
    <w:rsid w:val="004278D4"/>
    <w:rsid w:val="00427C56"/>
    <w:rsid w:val="00427CB1"/>
    <w:rsid w:val="00430579"/>
    <w:rsid w:val="00433D19"/>
    <w:rsid w:val="00435086"/>
    <w:rsid w:val="00435481"/>
    <w:rsid w:val="00437B3C"/>
    <w:rsid w:val="0044015C"/>
    <w:rsid w:val="0044043E"/>
    <w:rsid w:val="00441586"/>
    <w:rsid w:val="00441924"/>
    <w:rsid w:val="00442160"/>
    <w:rsid w:val="00443882"/>
    <w:rsid w:val="00443BB8"/>
    <w:rsid w:val="00445666"/>
    <w:rsid w:val="00447E6F"/>
    <w:rsid w:val="00451709"/>
    <w:rsid w:val="00451F0B"/>
    <w:rsid w:val="004522E3"/>
    <w:rsid w:val="00453846"/>
    <w:rsid w:val="004547BE"/>
    <w:rsid w:val="004548AA"/>
    <w:rsid w:val="0045685B"/>
    <w:rsid w:val="00456A98"/>
    <w:rsid w:val="00460173"/>
    <w:rsid w:val="004601BC"/>
    <w:rsid w:val="00461CFB"/>
    <w:rsid w:val="00462900"/>
    <w:rsid w:val="00462908"/>
    <w:rsid w:val="00464CD4"/>
    <w:rsid w:val="00465854"/>
    <w:rsid w:val="00466C52"/>
    <w:rsid w:val="00470458"/>
    <w:rsid w:val="00470659"/>
    <w:rsid w:val="004711BE"/>
    <w:rsid w:val="00472A07"/>
    <w:rsid w:val="004735B1"/>
    <w:rsid w:val="00473E42"/>
    <w:rsid w:val="004741C6"/>
    <w:rsid w:val="004744B0"/>
    <w:rsid w:val="00474D98"/>
    <w:rsid w:val="0047661A"/>
    <w:rsid w:val="0047681F"/>
    <w:rsid w:val="00480246"/>
    <w:rsid w:val="004811CE"/>
    <w:rsid w:val="00481FEA"/>
    <w:rsid w:val="00483716"/>
    <w:rsid w:val="004845EC"/>
    <w:rsid w:val="00484CF5"/>
    <w:rsid w:val="00485447"/>
    <w:rsid w:val="00487566"/>
    <w:rsid w:val="004879F3"/>
    <w:rsid w:val="00491197"/>
    <w:rsid w:val="00493057"/>
    <w:rsid w:val="00493B84"/>
    <w:rsid w:val="004948D2"/>
    <w:rsid w:val="004950C7"/>
    <w:rsid w:val="004955C3"/>
    <w:rsid w:val="004963D1"/>
    <w:rsid w:val="00496BC8"/>
    <w:rsid w:val="00496C77"/>
    <w:rsid w:val="00497CE6"/>
    <w:rsid w:val="00497D53"/>
    <w:rsid w:val="004A043F"/>
    <w:rsid w:val="004A1DCB"/>
    <w:rsid w:val="004A1E1E"/>
    <w:rsid w:val="004A489B"/>
    <w:rsid w:val="004A5FC1"/>
    <w:rsid w:val="004A6ABB"/>
    <w:rsid w:val="004A6B11"/>
    <w:rsid w:val="004A7578"/>
    <w:rsid w:val="004B2B9E"/>
    <w:rsid w:val="004B41CF"/>
    <w:rsid w:val="004B49F9"/>
    <w:rsid w:val="004B4EED"/>
    <w:rsid w:val="004B5495"/>
    <w:rsid w:val="004B594F"/>
    <w:rsid w:val="004B68C7"/>
    <w:rsid w:val="004B6A19"/>
    <w:rsid w:val="004C187B"/>
    <w:rsid w:val="004C24CD"/>
    <w:rsid w:val="004C33C2"/>
    <w:rsid w:val="004C5E5E"/>
    <w:rsid w:val="004C62CB"/>
    <w:rsid w:val="004C6DE1"/>
    <w:rsid w:val="004C747E"/>
    <w:rsid w:val="004C7A0F"/>
    <w:rsid w:val="004D0307"/>
    <w:rsid w:val="004D2228"/>
    <w:rsid w:val="004D34C3"/>
    <w:rsid w:val="004D37F7"/>
    <w:rsid w:val="004D4003"/>
    <w:rsid w:val="004D4C8C"/>
    <w:rsid w:val="004D5A1C"/>
    <w:rsid w:val="004D6978"/>
    <w:rsid w:val="004D6AC4"/>
    <w:rsid w:val="004D6DAC"/>
    <w:rsid w:val="004E0A1A"/>
    <w:rsid w:val="004E10AC"/>
    <w:rsid w:val="004E1234"/>
    <w:rsid w:val="004E1C14"/>
    <w:rsid w:val="004E38DD"/>
    <w:rsid w:val="004E3F21"/>
    <w:rsid w:val="004E462F"/>
    <w:rsid w:val="004E48C2"/>
    <w:rsid w:val="004E51CC"/>
    <w:rsid w:val="004E7EA5"/>
    <w:rsid w:val="004F0B27"/>
    <w:rsid w:val="004F1016"/>
    <w:rsid w:val="004F240D"/>
    <w:rsid w:val="004F30B8"/>
    <w:rsid w:val="004F369D"/>
    <w:rsid w:val="004F39CA"/>
    <w:rsid w:val="004F5F9D"/>
    <w:rsid w:val="004F7A97"/>
    <w:rsid w:val="00500478"/>
    <w:rsid w:val="00500F62"/>
    <w:rsid w:val="00502520"/>
    <w:rsid w:val="00502850"/>
    <w:rsid w:val="005033BA"/>
    <w:rsid w:val="00506D37"/>
    <w:rsid w:val="00506E6F"/>
    <w:rsid w:val="00510310"/>
    <w:rsid w:val="00510889"/>
    <w:rsid w:val="00512D9C"/>
    <w:rsid w:val="0051303D"/>
    <w:rsid w:val="00514003"/>
    <w:rsid w:val="005142A6"/>
    <w:rsid w:val="00514AA8"/>
    <w:rsid w:val="005153CE"/>
    <w:rsid w:val="00515FDF"/>
    <w:rsid w:val="00516E74"/>
    <w:rsid w:val="00520190"/>
    <w:rsid w:val="00520232"/>
    <w:rsid w:val="00521DAE"/>
    <w:rsid w:val="00522C3F"/>
    <w:rsid w:val="00523148"/>
    <w:rsid w:val="00523BD5"/>
    <w:rsid w:val="0052487D"/>
    <w:rsid w:val="005256EC"/>
    <w:rsid w:val="00526E24"/>
    <w:rsid w:val="005279D2"/>
    <w:rsid w:val="00527B5D"/>
    <w:rsid w:val="00530B76"/>
    <w:rsid w:val="00530C2F"/>
    <w:rsid w:val="00530F36"/>
    <w:rsid w:val="0053196A"/>
    <w:rsid w:val="00532757"/>
    <w:rsid w:val="00532E39"/>
    <w:rsid w:val="005331FE"/>
    <w:rsid w:val="00533655"/>
    <w:rsid w:val="00535F53"/>
    <w:rsid w:val="0053642B"/>
    <w:rsid w:val="00537667"/>
    <w:rsid w:val="00540A60"/>
    <w:rsid w:val="005439DF"/>
    <w:rsid w:val="00543AB0"/>
    <w:rsid w:val="005443C8"/>
    <w:rsid w:val="00545580"/>
    <w:rsid w:val="005508A5"/>
    <w:rsid w:val="00551E27"/>
    <w:rsid w:val="00551F41"/>
    <w:rsid w:val="00552BF7"/>
    <w:rsid w:val="005544BA"/>
    <w:rsid w:val="00554C2C"/>
    <w:rsid w:val="00554E79"/>
    <w:rsid w:val="0055548A"/>
    <w:rsid w:val="00555883"/>
    <w:rsid w:val="00557BE5"/>
    <w:rsid w:val="00560C7F"/>
    <w:rsid w:val="00560D8D"/>
    <w:rsid w:val="00561DB8"/>
    <w:rsid w:val="00562D3D"/>
    <w:rsid w:val="00563620"/>
    <w:rsid w:val="005640CF"/>
    <w:rsid w:val="00564152"/>
    <w:rsid w:val="0056460B"/>
    <w:rsid w:val="00565E6B"/>
    <w:rsid w:val="00565E78"/>
    <w:rsid w:val="00570B86"/>
    <w:rsid w:val="00571EAE"/>
    <w:rsid w:val="00573500"/>
    <w:rsid w:val="00575D33"/>
    <w:rsid w:val="005805E8"/>
    <w:rsid w:val="00580F02"/>
    <w:rsid w:val="00582B6A"/>
    <w:rsid w:val="00583111"/>
    <w:rsid w:val="00585123"/>
    <w:rsid w:val="00586E4B"/>
    <w:rsid w:val="00587E4A"/>
    <w:rsid w:val="0059211B"/>
    <w:rsid w:val="0059220A"/>
    <w:rsid w:val="00593C00"/>
    <w:rsid w:val="00595422"/>
    <w:rsid w:val="0059618D"/>
    <w:rsid w:val="005962F0"/>
    <w:rsid w:val="0059670F"/>
    <w:rsid w:val="00597DDF"/>
    <w:rsid w:val="005A0868"/>
    <w:rsid w:val="005A1E03"/>
    <w:rsid w:val="005A22DE"/>
    <w:rsid w:val="005A39F5"/>
    <w:rsid w:val="005A46F3"/>
    <w:rsid w:val="005A51A2"/>
    <w:rsid w:val="005A595E"/>
    <w:rsid w:val="005A5D28"/>
    <w:rsid w:val="005B0D31"/>
    <w:rsid w:val="005B0FD4"/>
    <w:rsid w:val="005B1072"/>
    <w:rsid w:val="005B4F98"/>
    <w:rsid w:val="005B5148"/>
    <w:rsid w:val="005B5592"/>
    <w:rsid w:val="005B57C7"/>
    <w:rsid w:val="005B7121"/>
    <w:rsid w:val="005B778F"/>
    <w:rsid w:val="005C0A51"/>
    <w:rsid w:val="005C2873"/>
    <w:rsid w:val="005C2893"/>
    <w:rsid w:val="005C49A1"/>
    <w:rsid w:val="005C4C18"/>
    <w:rsid w:val="005C5CF1"/>
    <w:rsid w:val="005C5D46"/>
    <w:rsid w:val="005C62B2"/>
    <w:rsid w:val="005C7B13"/>
    <w:rsid w:val="005D0A90"/>
    <w:rsid w:val="005D3DFC"/>
    <w:rsid w:val="005D578A"/>
    <w:rsid w:val="005E0AA9"/>
    <w:rsid w:val="005E0F30"/>
    <w:rsid w:val="005E1E14"/>
    <w:rsid w:val="005E5EB0"/>
    <w:rsid w:val="005E6664"/>
    <w:rsid w:val="005E68ED"/>
    <w:rsid w:val="005E6D0E"/>
    <w:rsid w:val="005F10BA"/>
    <w:rsid w:val="005F32B7"/>
    <w:rsid w:val="005F49A0"/>
    <w:rsid w:val="00601C59"/>
    <w:rsid w:val="00604382"/>
    <w:rsid w:val="00606165"/>
    <w:rsid w:val="00607056"/>
    <w:rsid w:val="00607BF9"/>
    <w:rsid w:val="00613CCC"/>
    <w:rsid w:val="00614C52"/>
    <w:rsid w:val="0061585E"/>
    <w:rsid w:val="00615F3C"/>
    <w:rsid w:val="006160C6"/>
    <w:rsid w:val="00617067"/>
    <w:rsid w:val="0061791B"/>
    <w:rsid w:val="00617D4F"/>
    <w:rsid w:val="00617D8F"/>
    <w:rsid w:val="00620970"/>
    <w:rsid w:val="006220A5"/>
    <w:rsid w:val="006221F9"/>
    <w:rsid w:val="0062609E"/>
    <w:rsid w:val="00627F16"/>
    <w:rsid w:val="00630065"/>
    <w:rsid w:val="00630D73"/>
    <w:rsid w:val="00632337"/>
    <w:rsid w:val="006323D8"/>
    <w:rsid w:val="00632A17"/>
    <w:rsid w:val="00633055"/>
    <w:rsid w:val="00635BA7"/>
    <w:rsid w:val="00636EEE"/>
    <w:rsid w:val="00636F6E"/>
    <w:rsid w:val="0064017D"/>
    <w:rsid w:val="00641100"/>
    <w:rsid w:val="0064147A"/>
    <w:rsid w:val="00642DD1"/>
    <w:rsid w:val="00643A17"/>
    <w:rsid w:val="00643FC4"/>
    <w:rsid w:val="0065170E"/>
    <w:rsid w:val="00651BAB"/>
    <w:rsid w:val="00651C5C"/>
    <w:rsid w:val="00651DE5"/>
    <w:rsid w:val="006523C3"/>
    <w:rsid w:val="006535DF"/>
    <w:rsid w:val="006539C6"/>
    <w:rsid w:val="00653A4F"/>
    <w:rsid w:val="00653A71"/>
    <w:rsid w:val="00653CC3"/>
    <w:rsid w:val="00660591"/>
    <w:rsid w:val="00660A61"/>
    <w:rsid w:val="00661252"/>
    <w:rsid w:val="006629DA"/>
    <w:rsid w:val="00670D5F"/>
    <w:rsid w:val="00672025"/>
    <w:rsid w:val="00672A61"/>
    <w:rsid w:val="00673628"/>
    <w:rsid w:val="00673A11"/>
    <w:rsid w:val="00674346"/>
    <w:rsid w:val="00675469"/>
    <w:rsid w:val="00676D7A"/>
    <w:rsid w:val="006770E7"/>
    <w:rsid w:val="00677E51"/>
    <w:rsid w:val="00680FA6"/>
    <w:rsid w:val="00681491"/>
    <w:rsid w:val="00681D9C"/>
    <w:rsid w:val="0068249F"/>
    <w:rsid w:val="006827C1"/>
    <w:rsid w:val="0068296E"/>
    <w:rsid w:val="00682AB5"/>
    <w:rsid w:val="006830DB"/>
    <w:rsid w:val="00683278"/>
    <w:rsid w:val="00683F69"/>
    <w:rsid w:val="00684C81"/>
    <w:rsid w:val="00685A56"/>
    <w:rsid w:val="00686B2A"/>
    <w:rsid w:val="00686D60"/>
    <w:rsid w:val="006901B4"/>
    <w:rsid w:val="00690F68"/>
    <w:rsid w:val="00691579"/>
    <w:rsid w:val="00693D11"/>
    <w:rsid w:val="006947DE"/>
    <w:rsid w:val="00695D0C"/>
    <w:rsid w:val="00696DA6"/>
    <w:rsid w:val="00697AD9"/>
    <w:rsid w:val="00697E89"/>
    <w:rsid w:val="006A00B7"/>
    <w:rsid w:val="006A00E7"/>
    <w:rsid w:val="006A05BA"/>
    <w:rsid w:val="006A30F2"/>
    <w:rsid w:val="006A4BB5"/>
    <w:rsid w:val="006A54D9"/>
    <w:rsid w:val="006A6377"/>
    <w:rsid w:val="006A6CE3"/>
    <w:rsid w:val="006B0241"/>
    <w:rsid w:val="006B0F96"/>
    <w:rsid w:val="006B32F5"/>
    <w:rsid w:val="006B5315"/>
    <w:rsid w:val="006B785E"/>
    <w:rsid w:val="006B7BF5"/>
    <w:rsid w:val="006C015B"/>
    <w:rsid w:val="006C0A5B"/>
    <w:rsid w:val="006C110B"/>
    <w:rsid w:val="006C2405"/>
    <w:rsid w:val="006C6D5A"/>
    <w:rsid w:val="006C6D74"/>
    <w:rsid w:val="006C6FF4"/>
    <w:rsid w:val="006C7344"/>
    <w:rsid w:val="006C7A33"/>
    <w:rsid w:val="006C7B63"/>
    <w:rsid w:val="006C7CD4"/>
    <w:rsid w:val="006D13C7"/>
    <w:rsid w:val="006D257C"/>
    <w:rsid w:val="006D3C97"/>
    <w:rsid w:val="006D4D07"/>
    <w:rsid w:val="006E486F"/>
    <w:rsid w:val="006E6C41"/>
    <w:rsid w:val="006E76AC"/>
    <w:rsid w:val="006F0E16"/>
    <w:rsid w:val="006F28BB"/>
    <w:rsid w:val="006F4345"/>
    <w:rsid w:val="006F5432"/>
    <w:rsid w:val="007000D0"/>
    <w:rsid w:val="007017E6"/>
    <w:rsid w:val="0070195E"/>
    <w:rsid w:val="0070317D"/>
    <w:rsid w:val="007038E7"/>
    <w:rsid w:val="00704405"/>
    <w:rsid w:val="0070460B"/>
    <w:rsid w:val="00704B38"/>
    <w:rsid w:val="00705040"/>
    <w:rsid w:val="007053DC"/>
    <w:rsid w:val="00706293"/>
    <w:rsid w:val="00711823"/>
    <w:rsid w:val="007119C3"/>
    <w:rsid w:val="00712298"/>
    <w:rsid w:val="00712995"/>
    <w:rsid w:val="00713206"/>
    <w:rsid w:val="007134CB"/>
    <w:rsid w:val="007146DE"/>
    <w:rsid w:val="00716A26"/>
    <w:rsid w:val="00716BB5"/>
    <w:rsid w:val="007172E5"/>
    <w:rsid w:val="00720AB1"/>
    <w:rsid w:val="00721E9C"/>
    <w:rsid w:val="007225E2"/>
    <w:rsid w:val="007232AC"/>
    <w:rsid w:val="00723630"/>
    <w:rsid w:val="007238BD"/>
    <w:rsid w:val="00724449"/>
    <w:rsid w:val="00724AE0"/>
    <w:rsid w:val="00724E01"/>
    <w:rsid w:val="00725784"/>
    <w:rsid w:val="007262C6"/>
    <w:rsid w:val="00726783"/>
    <w:rsid w:val="00727366"/>
    <w:rsid w:val="00727ACA"/>
    <w:rsid w:val="00727E3C"/>
    <w:rsid w:val="00730815"/>
    <w:rsid w:val="00730BC9"/>
    <w:rsid w:val="00730F0F"/>
    <w:rsid w:val="007310F5"/>
    <w:rsid w:val="00733F48"/>
    <w:rsid w:val="00734207"/>
    <w:rsid w:val="00735467"/>
    <w:rsid w:val="00735B5C"/>
    <w:rsid w:val="007362E9"/>
    <w:rsid w:val="007376DA"/>
    <w:rsid w:val="00744972"/>
    <w:rsid w:val="0074565D"/>
    <w:rsid w:val="00745C8E"/>
    <w:rsid w:val="007479D4"/>
    <w:rsid w:val="00747B0D"/>
    <w:rsid w:val="00753EC9"/>
    <w:rsid w:val="0075494F"/>
    <w:rsid w:val="00754CB4"/>
    <w:rsid w:val="00755629"/>
    <w:rsid w:val="00755AD2"/>
    <w:rsid w:val="00756266"/>
    <w:rsid w:val="00756B79"/>
    <w:rsid w:val="00757595"/>
    <w:rsid w:val="00757EA2"/>
    <w:rsid w:val="00760096"/>
    <w:rsid w:val="00761CCF"/>
    <w:rsid w:val="00763B70"/>
    <w:rsid w:val="00763BBE"/>
    <w:rsid w:val="00764F39"/>
    <w:rsid w:val="00765352"/>
    <w:rsid w:val="007666E5"/>
    <w:rsid w:val="00766DD0"/>
    <w:rsid w:val="00767A00"/>
    <w:rsid w:val="007743F1"/>
    <w:rsid w:val="00774E46"/>
    <w:rsid w:val="00775A84"/>
    <w:rsid w:val="0077674B"/>
    <w:rsid w:val="00777EC1"/>
    <w:rsid w:val="0078000B"/>
    <w:rsid w:val="00780A55"/>
    <w:rsid w:val="00780A58"/>
    <w:rsid w:val="00780B60"/>
    <w:rsid w:val="00780E36"/>
    <w:rsid w:val="00780FB2"/>
    <w:rsid w:val="0078265F"/>
    <w:rsid w:val="007852DD"/>
    <w:rsid w:val="00786028"/>
    <w:rsid w:val="007869CB"/>
    <w:rsid w:val="00787C39"/>
    <w:rsid w:val="00791053"/>
    <w:rsid w:val="0079172E"/>
    <w:rsid w:val="007931B2"/>
    <w:rsid w:val="00793E06"/>
    <w:rsid w:val="00794AD0"/>
    <w:rsid w:val="007959D2"/>
    <w:rsid w:val="00796505"/>
    <w:rsid w:val="007972D3"/>
    <w:rsid w:val="007A2D4F"/>
    <w:rsid w:val="007A3434"/>
    <w:rsid w:val="007A4BA9"/>
    <w:rsid w:val="007A4D0E"/>
    <w:rsid w:val="007A51E9"/>
    <w:rsid w:val="007A5D49"/>
    <w:rsid w:val="007A685F"/>
    <w:rsid w:val="007A6F71"/>
    <w:rsid w:val="007A7658"/>
    <w:rsid w:val="007B0050"/>
    <w:rsid w:val="007B0C8D"/>
    <w:rsid w:val="007B157E"/>
    <w:rsid w:val="007B1DD4"/>
    <w:rsid w:val="007B302B"/>
    <w:rsid w:val="007B4AC6"/>
    <w:rsid w:val="007B5CBC"/>
    <w:rsid w:val="007B64AD"/>
    <w:rsid w:val="007B654C"/>
    <w:rsid w:val="007C122E"/>
    <w:rsid w:val="007C13BF"/>
    <w:rsid w:val="007D04FC"/>
    <w:rsid w:val="007D0BCB"/>
    <w:rsid w:val="007D169B"/>
    <w:rsid w:val="007D2FE5"/>
    <w:rsid w:val="007D38B7"/>
    <w:rsid w:val="007D4099"/>
    <w:rsid w:val="007D4E5A"/>
    <w:rsid w:val="007D7343"/>
    <w:rsid w:val="007E090D"/>
    <w:rsid w:val="007E0E23"/>
    <w:rsid w:val="007E1AC7"/>
    <w:rsid w:val="007E1DF0"/>
    <w:rsid w:val="007E27E2"/>
    <w:rsid w:val="007E34C0"/>
    <w:rsid w:val="007E5BC4"/>
    <w:rsid w:val="007E649B"/>
    <w:rsid w:val="007F1122"/>
    <w:rsid w:val="007F1331"/>
    <w:rsid w:val="007F2E8A"/>
    <w:rsid w:val="007F471D"/>
    <w:rsid w:val="007F5131"/>
    <w:rsid w:val="0080098C"/>
    <w:rsid w:val="00801D9E"/>
    <w:rsid w:val="00802884"/>
    <w:rsid w:val="008038D4"/>
    <w:rsid w:val="00804584"/>
    <w:rsid w:val="00806D7E"/>
    <w:rsid w:val="00810110"/>
    <w:rsid w:val="00812EC3"/>
    <w:rsid w:val="0081319E"/>
    <w:rsid w:val="00816637"/>
    <w:rsid w:val="008173CD"/>
    <w:rsid w:val="00820E0A"/>
    <w:rsid w:val="00822545"/>
    <w:rsid w:val="00824A72"/>
    <w:rsid w:val="008258A4"/>
    <w:rsid w:val="00826A03"/>
    <w:rsid w:val="00831E00"/>
    <w:rsid w:val="00832600"/>
    <w:rsid w:val="00832CC0"/>
    <w:rsid w:val="00833376"/>
    <w:rsid w:val="00834022"/>
    <w:rsid w:val="00834FBD"/>
    <w:rsid w:val="00837FB1"/>
    <w:rsid w:val="00842DCC"/>
    <w:rsid w:val="0084432A"/>
    <w:rsid w:val="00845720"/>
    <w:rsid w:val="008459CE"/>
    <w:rsid w:val="00846251"/>
    <w:rsid w:val="0085029E"/>
    <w:rsid w:val="008502A8"/>
    <w:rsid w:val="0085054C"/>
    <w:rsid w:val="00851556"/>
    <w:rsid w:val="0085196B"/>
    <w:rsid w:val="00852913"/>
    <w:rsid w:val="00852B5E"/>
    <w:rsid w:val="00855D77"/>
    <w:rsid w:val="008560F1"/>
    <w:rsid w:val="008564F5"/>
    <w:rsid w:val="00862292"/>
    <w:rsid w:val="00864217"/>
    <w:rsid w:val="00865264"/>
    <w:rsid w:val="008654F0"/>
    <w:rsid w:val="00865646"/>
    <w:rsid w:val="008706B0"/>
    <w:rsid w:val="008714E0"/>
    <w:rsid w:val="008717C3"/>
    <w:rsid w:val="0087342E"/>
    <w:rsid w:val="00874248"/>
    <w:rsid w:val="00876136"/>
    <w:rsid w:val="008825F2"/>
    <w:rsid w:val="00883991"/>
    <w:rsid w:val="008864EE"/>
    <w:rsid w:val="00886631"/>
    <w:rsid w:val="008909EA"/>
    <w:rsid w:val="0089156C"/>
    <w:rsid w:val="00892DB6"/>
    <w:rsid w:val="00893075"/>
    <w:rsid w:val="00894339"/>
    <w:rsid w:val="008949C6"/>
    <w:rsid w:val="00896816"/>
    <w:rsid w:val="00897F3D"/>
    <w:rsid w:val="008A0992"/>
    <w:rsid w:val="008A2590"/>
    <w:rsid w:val="008A40BF"/>
    <w:rsid w:val="008A45E7"/>
    <w:rsid w:val="008A5007"/>
    <w:rsid w:val="008A691F"/>
    <w:rsid w:val="008A7B54"/>
    <w:rsid w:val="008B03BB"/>
    <w:rsid w:val="008B0B42"/>
    <w:rsid w:val="008B3AE8"/>
    <w:rsid w:val="008B3F1C"/>
    <w:rsid w:val="008B543B"/>
    <w:rsid w:val="008B58D0"/>
    <w:rsid w:val="008B782A"/>
    <w:rsid w:val="008C08CE"/>
    <w:rsid w:val="008C12F2"/>
    <w:rsid w:val="008C3624"/>
    <w:rsid w:val="008C5001"/>
    <w:rsid w:val="008C5682"/>
    <w:rsid w:val="008D0E93"/>
    <w:rsid w:val="008D0ECA"/>
    <w:rsid w:val="008D0F82"/>
    <w:rsid w:val="008D14D1"/>
    <w:rsid w:val="008D16B8"/>
    <w:rsid w:val="008D1F29"/>
    <w:rsid w:val="008D2E74"/>
    <w:rsid w:val="008D546A"/>
    <w:rsid w:val="008E2E27"/>
    <w:rsid w:val="008E55E2"/>
    <w:rsid w:val="008E6EC0"/>
    <w:rsid w:val="008E7283"/>
    <w:rsid w:val="008E7C0B"/>
    <w:rsid w:val="008E7FC3"/>
    <w:rsid w:val="008F09C4"/>
    <w:rsid w:val="008F10B4"/>
    <w:rsid w:val="008F33EF"/>
    <w:rsid w:val="008F3934"/>
    <w:rsid w:val="008F3F46"/>
    <w:rsid w:val="008F5A7C"/>
    <w:rsid w:val="008F6CB1"/>
    <w:rsid w:val="00901147"/>
    <w:rsid w:val="00901A71"/>
    <w:rsid w:val="00902310"/>
    <w:rsid w:val="00902E1F"/>
    <w:rsid w:val="00902FF7"/>
    <w:rsid w:val="00905245"/>
    <w:rsid w:val="00907C72"/>
    <w:rsid w:val="00910063"/>
    <w:rsid w:val="00913B60"/>
    <w:rsid w:val="00913C4C"/>
    <w:rsid w:val="0091414D"/>
    <w:rsid w:val="009148D4"/>
    <w:rsid w:val="00915D4C"/>
    <w:rsid w:val="00915DE6"/>
    <w:rsid w:val="009174D5"/>
    <w:rsid w:val="0091789C"/>
    <w:rsid w:val="009178AC"/>
    <w:rsid w:val="00917C11"/>
    <w:rsid w:val="0092055F"/>
    <w:rsid w:val="00923355"/>
    <w:rsid w:val="00924E79"/>
    <w:rsid w:val="00925870"/>
    <w:rsid w:val="00925F4F"/>
    <w:rsid w:val="00926466"/>
    <w:rsid w:val="00926DBA"/>
    <w:rsid w:val="0093166F"/>
    <w:rsid w:val="009317B9"/>
    <w:rsid w:val="00931ABD"/>
    <w:rsid w:val="009323E2"/>
    <w:rsid w:val="00933BE1"/>
    <w:rsid w:val="009347F3"/>
    <w:rsid w:val="00934B07"/>
    <w:rsid w:val="00934C89"/>
    <w:rsid w:val="0093579D"/>
    <w:rsid w:val="00935AED"/>
    <w:rsid w:val="00935F9D"/>
    <w:rsid w:val="00936A5E"/>
    <w:rsid w:val="00937629"/>
    <w:rsid w:val="009439C8"/>
    <w:rsid w:val="00943E98"/>
    <w:rsid w:val="00944298"/>
    <w:rsid w:val="00944784"/>
    <w:rsid w:val="00944D5F"/>
    <w:rsid w:val="009509F0"/>
    <w:rsid w:val="00950C36"/>
    <w:rsid w:val="00950FBA"/>
    <w:rsid w:val="009516EE"/>
    <w:rsid w:val="00951C83"/>
    <w:rsid w:val="009523F6"/>
    <w:rsid w:val="009524B7"/>
    <w:rsid w:val="0095410C"/>
    <w:rsid w:val="009554AA"/>
    <w:rsid w:val="0095747F"/>
    <w:rsid w:val="009600A2"/>
    <w:rsid w:val="00960F2E"/>
    <w:rsid w:val="0096344C"/>
    <w:rsid w:val="00964664"/>
    <w:rsid w:val="00964B67"/>
    <w:rsid w:val="00964C44"/>
    <w:rsid w:val="00965FB9"/>
    <w:rsid w:val="009676C6"/>
    <w:rsid w:val="00970F70"/>
    <w:rsid w:val="009717DE"/>
    <w:rsid w:val="009726DD"/>
    <w:rsid w:val="00972DA2"/>
    <w:rsid w:val="0097391E"/>
    <w:rsid w:val="00973C34"/>
    <w:rsid w:val="00974B0A"/>
    <w:rsid w:val="00976A48"/>
    <w:rsid w:val="00977900"/>
    <w:rsid w:val="009815F0"/>
    <w:rsid w:val="009829F7"/>
    <w:rsid w:val="00983168"/>
    <w:rsid w:val="00983824"/>
    <w:rsid w:val="00985F9D"/>
    <w:rsid w:val="00986224"/>
    <w:rsid w:val="00986816"/>
    <w:rsid w:val="00986867"/>
    <w:rsid w:val="00986B82"/>
    <w:rsid w:val="00987A72"/>
    <w:rsid w:val="00991A7A"/>
    <w:rsid w:val="00991BE7"/>
    <w:rsid w:val="0099265A"/>
    <w:rsid w:val="0099371C"/>
    <w:rsid w:val="00993A89"/>
    <w:rsid w:val="00996DC6"/>
    <w:rsid w:val="009A0E0E"/>
    <w:rsid w:val="009A100A"/>
    <w:rsid w:val="009A2509"/>
    <w:rsid w:val="009A46EF"/>
    <w:rsid w:val="009A5CDF"/>
    <w:rsid w:val="009A68DB"/>
    <w:rsid w:val="009A748C"/>
    <w:rsid w:val="009A79AB"/>
    <w:rsid w:val="009B0333"/>
    <w:rsid w:val="009B1330"/>
    <w:rsid w:val="009B13CB"/>
    <w:rsid w:val="009B13EA"/>
    <w:rsid w:val="009B1FAD"/>
    <w:rsid w:val="009B324E"/>
    <w:rsid w:val="009B4839"/>
    <w:rsid w:val="009B4FA8"/>
    <w:rsid w:val="009B58F2"/>
    <w:rsid w:val="009B5B8B"/>
    <w:rsid w:val="009B5FD5"/>
    <w:rsid w:val="009B779A"/>
    <w:rsid w:val="009C145E"/>
    <w:rsid w:val="009C1845"/>
    <w:rsid w:val="009C2D44"/>
    <w:rsid w:val="009C3CA3"/>
    <w:rsid w:val="009C465F"/>
    <w:rsid w:val="009C46E7"/>
    <w:rsid w:val="009C6C26"/>
    <w:rsid w:val="009D0A4A"/>
    <w:rsid w:val="009D17AD"/>
    <w:rsid w:val="009D1CAC"/>
    <w:rsid w:val="009D3C90"/>
    <w:rsid w:val="009D7B4B"/>
    <w:rsid w:val="009E270E"/>
    <w:rsid w:val="009E2A3E"/>
    <w:rsid w:val="009F0053"/>
    <w:rsid w:val="009F289C"/>
    <w:rsid w:val="009F3861"/>
    <w:rsid w:val="009F5E39"/>
    <w:rsid w:val="009F75A5"/>
    <w:rsid w:val="00A030EA"/>
    <w:rsid w:val="00A037ED"/>
    <w:rsid w:val="00A03F18"/>
    <w:rsid w:val="00A05219"/>
    <w:rsid w:val="00A06D8F"/>
    <w:rsid w:val="00A100B3"/>
    <w:rsid w:val="00A110B3"/>
    <w:rsid w:val="00A11564"/>
    <w:rsid w:val="00A1276A"/>
    <w:rsid w:val="00A12EB5"/>
    <w:rsid w:val="00A12F86"/>
    <w:rsid w:val="00A13267"/>
    <w:rsid w:val="00A14951"/>
    <w:rsid w:val="00A15A40"/>
    <w:rsid w:val="00A1736F"/>
    <w:rsid w:val="00A213F4"/>
    <w:rsid w:val="00A22081"/>
    <w:rsid w:val="00A22396"/>
    <w:rsid w:val="00A231D5"/>
    <w:rsid w:val="00A23373"/>
    <w:rsid w:val="00A2433D"/>
    <w:rsid w:val="00A26597"/>
    <w:rsid w:val="00A269DB"/>
    <w:rsid w:val="00A303C5"/>
    <w:rsid w:val="00A31755"/>
    <w:rsid w:val="00A31A36"/>
    <w:rsid w:val="00A32EC1"/>
    <w:rsid w:val="00A333C0"/>
    <w:rsid w:val="00A35304"/>
    <w:rsid w:val="00A35D9C"/>
    <w:rsid w:val="00A37F1B"/>
    <w:rsid w:val="00A40FB4"/>
    <w:rsid w:val="00A41649"/>
    <w:rsid w:val="00A426D8"/>
    <w:rsid w:val="00A429B3"/>
    <w:rsid w:val="00A437B4"/>
    <w:rsid w:val="00A44224"/>
    <w:rsid w:val="00A444DE"/>
    <w:rsid w:val="00A45086"/>
    <w:rsid w:val="00A450CD"/>
    <w:rsid w:val="00A51401"/>
    <w:rsid w:val="00A526B7"/>
    <w:rsid w:val="00A5363A"/>
    <w:rsid w:val="00A53F03"/>
    <w:rsid w:val="00A56148"/>
    <w:rsid w:val="00A562F4"/>
    <w:rsid w:val="00A57153"/>
    <w:rsid w:val="00A6140F"/>
    <w:rsid w:val="00A615CB"/>
    <w:rsid w:val="00A61C2C"/>
    <w:rsid w:val="00A61FBB"/>
    <w:rsid w:val="00A61FD1"/>
    <w:rsid w:val="00A6419B"/>
    <w:rsid w:val="00A65B33"/>
    <w:rsid w:val="00A7193D"/>
    <w:rsid w:val="00A71BD5"/>
    <w:rsid w:val="00A7241C"/>
    <w:rsid w:val="00A726A6"/>
    <w:rsid w:val="00A72D22"/>
    <w:rsid w:val="00A7690B"/>
    <w:rsid w:val="00A769EA"/>
    <w:rsid w:val="00A80041"/>
    <w:rsid w:val="00A805D5"/>
    <w:rsid w:val="00A82555"/>
    <w:rsid w:val="00A8778D"/>
    <w:rsid w:val="00A9189A"/>
    <w:rsid w:val="00A92C9F"/>
    <w:rsid w:val="00A92D4E"/>
    <w:rsid w:val="00A93637"/>
    <w:rsid w:val="00A9488A"/>
    <w:rsid w:val="00A94D6D"/>
    <w:rsid w:val="00A9530A"/>
    <w:rsid w:val="00A96D5A"/>
    <w:rsid w:val="00A97978"/>
    <w:rsid w:val="00AA011E"/>
    <w:rsid w:val="00AA2035"/>
    <w:rsid w:val="00AA43E1"/>
    <w:rsid w:val="00AA47C1"/>
    <w:rsid w:val="00AA5BA0"/>
    <w:rsid w:val="00AA6366"/>
    <w:rsid w:val="00AA7BE1"/>
    <w:rsid w:val="00AB13D6"/>
    <w:rsid w:val="00AB1447"/>
    <w:rsid w:val="00AB29D8"/>
    <w:rsid w:val="00AB4316"/>
    <w:rsid w:val="00AB5807"/>
    <w:rsid w:val="00AB64EA"/>
    <w:rsid w:val="00AB65AA"/>
    <w:rsid w:val="00AB68D0"/>
    <w:rsid w:val="00AB6B33"/>
    <w:rsid w:val="00AB7D9E"/>
    <w:rsid w:val="00AC0C7B"/>
    <w:rsid w:val="00AC1256"/>
    <w:rsid w:val="00AC1E2A"/>
    <w:rsid w:val="00AC2F76"/>
    <w:rsid w:val="00AC48E9"/>
    <w:rsid w:val="00AC5163"/>
    <w:rsid w:val="00AC56A3"/>
    <w:rsid w:val="00AC5A36"/>
    <w:rsid w:val="00AC67C4"/>
    <w:rsid w:val="00AC6DE1"/>
    <w:rsid w:val="00AD03C3"/>
    <w:rsid w:val="00AD0C6B"/>
    <w:rsid w:val="00AD2FD0"/>
    <w:rsid w:val="00AD3EBD"/>
    <w:rsid w:val="00AD403B"/>
    <w:rsid w:val="00AD46B6"/>
    <w:rsid w:val="00AD4C80"/>
    <w:rsid w:val="00AD6B09"/>
    <w:rsid w:val="00AE0318"/>
    <w:rsid w:val="00AE10D1"/>
    <w:rsid w:val="00AE13FF"/>
    <w:rsid w:val="00AE293D"/>
    <w:rsid w:val="00AE2CF4"/>
    <w:rsid w:val="00AE2DCE"/>
    <w:rsid w:val="00AE3357"/>
    <w:rsid w:val="00AE49F2"/>
    <w:rsid w:val="00AE4E1C"/>
    <w:rsid w:val="00AE4FFC"/>
    <w:rsid w:val="00AE5093"/>
    <w:rsid w:val="00AE5EB8"/>
    <w:rsid w:val="00AE5EF0"/>
    <w:rsid w:val="00AE616B"/>
    <w:rsid w:val="00AE7C44"/>
    <w:rsid w:val="00AF0495"/>
    <w:rsid w:val="00AF0B30"/>
    <w:rsid w:val="00AF12DC"/>
    <w:rsid w:val="00AF1847"/>
    <w:rsid w:val="00AF2DF1"/>
    <w:rsid w:val="00AF3C60"/>
    <w:rsid w:val="00AF6C29"/>
    <w:rsid w:val="00B00FA0"/>
    <w:rsid w:val="00B01B0D"/>
    <w:rsid w:val="00B02FD8"/>
    <w:rsid w:val="00B04943"/>
    <w:rsid w:val="00B0583D"/>
    <w:rsid w:val="00B05855"/>
    <w:rsid w:val="00B10375"/>
    <w:rsid w:val="00B10ADC"/>
    <w:rsid w:val="00B12425"/>
    <w:rsid w:val="00B12D4B"/>
    <w:rsid w:val="00B13E49"/>
    <w:rsid w:val="00B176B2"/>
    <w:rsid w:val="00B17BF5"/>
    <w:rsid w:val="00B21A3B"/>
    <w:rsid w:val="00B22AE7"/>
    <w:rsid w:val="00B251FB"/>
    <w:rsid w:val="00B25318"/>
    <w:rsid w:val="00B269A0"/>
    <w:rsid w:val="00B315B3"/>
    <w:rsid w:val="00B31EBB"/>
    <w:rsid w:val="00B325C0"/>
    <w:rsid w:val="00B32902"/>
    <w:rsid w:val="00B33A0A"/>
    <w:rsid w:val="00B33C3C"/>
    <w:rsid w:val="00B33E64"/>
    <w:rsid w:val="00B34358"/>
    <w:rsid w:val="00B3703E"/>
    <w:rsid w:val="00B37348"/>
    <w:rsid w:val="00B415A4"/>
    <w:rsid w:val="00B41F5E"/>
    <w:rsid w:val="00B42362"/>
    <w:rsid w:val="00B42D01"/>
    <w:rsid w:val="00B44F4D"/>
    <w:rsid w:val="00B44FB0"/>
    <w:rsid w:val="00B45FEA"/>
    <w:rsid w:val="00B466A9"/>
    <w:rsid w:val="00B46D8D"/>
    <w:rsid w:val="00B50368"/>
    <w:rsid w:val="00B50D50"/>
    <w:rsid w:val="00B52267"/>
    <w:rsid w:val="00B52505"/>
    <w:rsid w:val="00B53CB7"/>
    <w:rsid w:val="00B638F9"/>
    <w:rsid w:val="00B6605F"/>
    <w:rsid w:val="00B66BC4"/>
    <w:rsid w:val="00B6757D"/>
    <w:rsid w:val="00B704F0"/>
    <w:rsid w:val="00B717BA"/>
    <w:rsid w:val="00B72E33"/>
    <w:rsid w:val="00B7401C"/>
    <w:rsid w:val="00B74F0C"/>
    <w:rsid w:val="00B74FC6"/>
    <w:rsid w:val="00B77233"/>
    <w:rsid w:val="00B77E21"/>
    <w:rsid w:val="00B77E5A"/>
    <w:rsid w:val="00B814F3"/>
    <w:rsid w:val="00B82F6C"/>
    <w:rsid w:val="00B84B9B"/>
    <w:rsid w:val="00B84BC8"/>
    <w:rsid w:val="00B85391"/>
    <w:rsid w:val="00B8783B"/>
    <w:rsid w:val="00B91043"/>
    <w:rsid w:val="00B9205B"/>
    <w:rsid w:val="00B9226D"/>
    <w:rsid w:val="00B92CB7"/>
    <w:rsid w:val="00B93F38"/>
    <w:rsid w:val="00B94E9C"/>
    <w:rsid w:val="00B94F04"/>
    <w:rsid w:val="00B9596A"/>
    <w:rsid w:val="00B95C1B"/>
    <w:rsid w:val="00B97058"/>
    <w:rsid w:val="00B97164"/>
    <w:rsid w:val="00BA0E30"/>
    <w:rsid w:val="00BA0F75"/>
    <w:rsid w:val="00BA1DBB"/>
    <w:rsid w:val="00BA4104"/>
    <w:rsid w:val="00BA45DB"/>
    <w:rsid w:val="00BA45ED"/>
    <w:rsid w:val="00BA4A41"/>
    <w:rsid w:val="00BA59DA"/>
    <w:rsid w:val="00BA5B5E"/>
    <w:rsid w:val="00BA63AF"/>
    <w:rsid w:val="00BA7B2C"/>
    <w:rsid w:val="00BB0DBB"/>
    <w:rsid w:val="00BB2D73"/>
    <w:rsid w:val="00BB6C70"/>
    <w:rsid w:val="00BB6D3B"/>
    <w:rsid w:val="00BC275D"/>
    <w:rsid w:val="00BC312E"/>
    <w:rsid w:val="00BC3178"/>
    <w:rsid w:val="00BC71BB"/>
    <w:rsid w:val="00BD0EED"/>
    <w:rsid w:val="00BD1172"/>
    <w:rsid w:val="00BD1348"/>
    <w:rsid w:val="00BD17B6"/>
    <w:rsid w:val="00BD17D4"/>
    <w:rsid w:val="00BD2107"/>
    <w:rsid w:val="00BD2671"/>
    <w:rsid w:val="00BD2841"/>
    <w:rsid w:val="00BD356F"/>
    <w:rsid w:val="00BD3AC4"/>
    <w:rsid w:val="00BD47D7"/>
    <w:rsid w:val="00BD603C"/>
    <w:rsid w:val="00BE10C7"/>
    <w:rsid w:val="00BE1A56"/>
    <w:rsid w:val="00BE28C7"/>
    <w:rsid w:val="00BE290A"/>
    <w:rsid w:val="00BE3176"/>
    <w:rsid w:val="00BE43DC"/>
    <w:rsid w:val="00BE5B72"/>
    <w:rsid w:val="00BE6414"/>
    <w:rsid w:val="00BE6937"/>
    <w:rsid w:val="00BE76CA"/>
    <w:rsid w:val="00BF1077"/>
    <w:rsid w:val="00BF3C88"/>
    <w:rsid w:val="00C00734"/>
    <w:rsid w:val="00C00790"/>
    <w:rsid w:val="00C0257F"/>
    <w:rsid w:val="00C037F2"/>
    <w:rsid w:val="00C03B03"/>
    <w:rsid w:val="00C04B47"/>
    <w:rsid w:val="00C05CBA"/>
    <w:rsid w:val="00C067AD"/>
    <w:rsid w:val="00C06B11"/>
    <w:rsid w:val="00C07262"/>
    <w:rsid w:val="00C0780E"/>
    <w:rsid w:val="00C07BDA"/>
    <w:rsid w:val="00C07F44"/>
    <w:rsid w:val="00C10E40"/>
    <w:rsid w:val="00C1197F"/>
    <w:rsid w:val="00C13E3C"/>
    <w:rsid w:val="00C14102"/>
    <w:rsid w:val="00C15041"/>
    <w:rsid w:val="00C167A4"/>
    <w:rsid w:val="00C16986"/>
    <w:rsid w:val="00C221B3"/>
    <w:rsid w:val="00C230DE"/>
    <w:rsid w:val="00C23438"/>
    <w:rsid w:val="00C27678"/>
    <w:rsid w:val="00C2773C"/>
    <w:rsid w:val="00C27D7F"/>
    <w:rsid w:val="00C30B3D"/>
    <w:rsid w:val="00C3171B"/>
    <w:rsid w:val="00C31E0E"/>
    <w:rsid w:val="00C31E94"/>
    <w:rsid w:val="00C32651"/>
    <w:rsid w:val="00C32E93"/>
    <w:rsid w:val="00C33AC6"/>
    <w:rsid w:val="00C344F5"/>
    <w:rsid w:val="00C34890"/>
    <w:rsid w:val="00C413E0"/>
    <w:rsid w:val="00C428FF"/>
    <w:rsid w:val="00C42A89"/>
    <w:rsid w:val="00C43FB4"/>
    <w:rsid w:val="00C44B68"/>
    <w:rsid w:val="00C45B5C"/>
    <w:rsid w:val="00C45E39"/>
    <w:rsid w:val="00C46DB7"/>
    <w:rsid w:val="00C5035F"/>
    <w:rsid w:val="00C52A28"/>
    <w:rsid w:val="00C55FA4"/>
    <w:rsid w:val="00C56188"/>
    <w:rsid w:val="00C574DD"/>
    <w:rsid w:val="00C57B0C"/>
    <w:rsid w:val="00C60DE6"/>
    <w:rsid w:val="00C618D7"/>
    <w:rsid w:val="00C61EC6"/>
    <w:rsid w:val="00C65049"/>
    <w:rsid w:val="00C65CF9"/>
    <w:rsid w:val="00C6691A"/>
    <w:rsid w:val="00C6766C"/>
    <w:rsid w:val="00C737EE"/>
    <w:rsid w:val="00C73FB9"/>
    <w:rsid w:val="00C74800"/>
    <w:rsid w:val="00C751A0"/>
    <w:rsid w:val="00C771EC"/>
    <w:rsid w:val="00C77678"/>
    <w:rsid w:val="00C81376"/>
    <w:rsid w:val="00C83B22"/>
    <w:rsid w:val="00C874C7"/>
    <w:rsid w:val="00C87FB9"/>
    <w:rsid w:val="00C9036C"/>
    <w:rsid w:val="00C919C2"/>
    <w:rsid w:val="00C94D99"/>
    <w:rsid w:val="00C9521E"/>
    <w:rsid w:val="00C9571E"/>
    <w:rsid w:val="00C960D4"/>
    <w:rsid w:val="00C97164"/>
    <w:rsid w:val="00C97D79"/>
    <w:rsid w:val="00CA00BE"/>
    <w:rsid w:val="00CA01C4"/>
    <w:rsid w:val="00CA0C7F"/>
    <w:rsid w:val="00CA0F3F"/>
    <w:rsid w:val="00CA0FE1"/>
    <w:rsid w:val="00CA6D93"/>
    <w:rsid w:val="00CA713E"/>
    <w:rsid w:val="00CA7264"/>
    <w:rsid w:val="00CB04AA"/>
    <w:rsid w:val="00CB1DC9"/>
    <w:rsid w:val="00CB39C9"/>
    <w:rsid w:val="00CC298E"/>
    <w:rsid w:val="00CC35DC"/>
    <w:rsid w:val="00CC3683"/>
    <w:rsid w:val="00CC46FF"/>
    <w:rsid w:val="00CC68AE"/>
    <w:rsid w:val="00CC70CC"/>
    <w:rsid w:val="00CD4219"/>
    <w:rsid w:val="00CD4901"/>
    <w:rsid w:val="00CD6AE6"/>
    <w:rsid w:val="00CD7A35"/>
    <w:rsid w:val="00CD7AC9"/>
    <w:rsid w:val="00CE0768"/>
    <w:rsid w:val="00CE0F06"/>
    <w:rsid w:val="00CE34AF"/>
    <w:rsid w:val="00CE458F"/>
    <w:rsid w:val="00CE462A"/>
    <w:rsid w:val="00CE4813"/>
    <w:rsid w:val="00CE5BDE"/>
    <w:rsid w:val="00CE795D"/>
    <w:rsid w:val="00CF2DD7"/>
    <w:rsid w:val="00CF34BC"/>
    <w:rsid w:val="00CF4D88"/>
    <w:rsid w:val="00CF4F27"/>
    <w:rsid w:val="00CF4F60"/>
    <w:rsid w:val="00CF538B"/>
    <w:rsid w:val="00D00430"/>
    <w:rsid w:val="00D01E20"/>
    <w:rsid w:val="00D04965"/>
    <w:rsid w:val="00D05D3B"/>
    <w:rsid w:val="00D05FF0"/>
    <w:rsid w:val="00D07749"/>
    <w:rsid w:val="00D07DE8"/>
    <w:rsid w:val="00D10165"/>
    <w:rsid w:val="00D11123"/>
    <w:rsid w:val="00D1202E"/>
    <w:rsid w:val="00D12251"/>
    <w:rsid w:val="00D12463"/>
    <w:rsid w:val="00D1296B"/>
    <w:rsid w:val="00D14E5B"/>
    <w:rsid w:val="00D168AE"/>
    <w:rsid w:val="00D1774F"/>
    <w:rsid w:val="00D212F4"/>
    <w:rsid w:val="00D22FDF"/>
    <w:rsid w:val="00D23872"/>
    <w:rsid w:val="00D26189"/>
    <w:rsid w:val="00D30C4B"/>
    <w:rsid w:val="00D326B9"/>
    <w:rsid w:val="00D341F0"/>
    <w:rsid w:val="00D344D0"/>
    <w:rsid w:val="00D4004C"/>
    <w:rsid w:val="00D40255"/>
    <w:rsid w:val="00D41088"/>
    <w:rsid w:val="00D41D83"/>
    <w:rsid w:val="00D4264C"/>
    <w:rsid w:val="00D44A09"/>
    <w:rsid w:val="00D45AF5"/>
    <w:rsid w:val="00D45CFE"/>
    <w:rsid w:val="00D4767C"/>
    <w:rsid w:val="00D47BAA"/>
    <w:rsid w:val="00D51582"/>
    <w:rsid w:val="00D56C34"/>
    <w:rsid w:val="00D56EA8"/>
    <w:rsid w:val="00D60C17"/>
    <w:rsid w:val="00D62F9F"/>
    <w:rsid w:val="00D63755"/>
    <w:rsid w:val="00D638D9"/>
    <w:rsid w:val="00D644D2"/>
    <w:rsid w:val="00D65F5D"/>
    <w:rsid w:val="00D66065"/>
    <w:rsid w:val="00D66372"/>
    <w:rsid w:val="00D7025B"/>
    <w:rsid w:val="00D722CF"/>
    <w:rsid w:val="00D73C2F"/>
    <w:rsid w:val="00D73E45"/>
    <w:rsid w:val="00D740BC"/>
    <w:rsid w:val="00D74A90"/>
    <w:rsid w:val="00D74C25"/>
    <w:rsid w:val="00D75EDC"/>
    <w:rsid w:val="00D77008"/>
    <w:rsid w:val="00D80138"/>
    <w:rsid w:val="00D80DBA"/>
    <w:rsid w:val="00D82B22"/>
    <w:rsid w:val="00D82C4B"/>
    <w:rsid w:val="00D84F79"/>
    <w:rsid w:val="00D85862"/>
    <w:rsid w:val="00D858B8"/>
    <w:rsid w:val="00D8677F"/>
    <w:rsid w:val="00D86FC4"/>
    <w:rsid w:val="00D87214"/>
    <w:rsid w:val="00D90F4A"/>
    <w:rsid w:val="00D91702"/>
    <w:rsid w:val="00D91EE0"/>
    <w:rsid w:val="00D92517"/>
    <w:rsid w:val="00D92F81"/>
    <w:rsid w:val="00DA30C9"/>
    <w:rsid w:val="00DA40AD"/>
    <w:rsid w:val="00DA4541"/>
    <w:rsid w:val="00DA4937"/>
    <w:rsid w:val="00DA5FD4"/>
    <w:rsid w:val="00DA6943"/>
    <w:rsid w:val="00DA7554"/>
    <w:rsid w:val="00DB0578"/>
    <w:rsid w:val="00DB05AF"/>
    <w:rsid w:val="00DB2C1F"/>
    <w:rsid w:val="00DB2D4F"/>
    <w:rsid w:val="00DB3349"/>
    <w:rsid w:val="00DB41D5"/>
    <w:rsid w:val="00DB49B6"/>
    <w:rsid w:val="00DB5804"/>
    <w:rsid w:val="00DC1402"/>
    <w:rsid w:val="00DC1CF7"/>
    <w:rsid w:val="00DC3E16"/>
    <w:rsid w:val="00DC4BF0"/>
    <w:rsid w:val="00DC4E5C"/>
    <w:rsid w:val="00DC61E6"/>
    <w:rsid w:val="00DC7921"/>
    <w:rsid w:val="00DD1ACB"/>
    <w:rsid w:val="00DD3316"/>
    <w:rsid w:val="00DD404A"/>
    <w:rsid w:val="00DD4A98"/>
    <w:rsid w:val="00DD6AA0"/>
    <w:rsid w:val="00DE0310"/>
    <w:rsid w:val="00DE095B"/>
    <w:rsid w:val="00DE3C46"/>
    <w:rsid w:val="00DE41FD"/>
    <w:rsid w:val="00DE441C"/>
    <w:rsid w:val="00DE69AA"/>
    <w:rsid w:val="00DF0F24"/>
    <w:rsid w:val="00DF3510"/>
    <w:rsid w:val="00DF41A5"/>
    <w:rsid w:val="00DF4398"/>
    <w:rsid w:val="00DF61F6"/>
    <w:rsid w:val="00E00AF4"/>
    <w:rsid w:val="00E00CEE"/>
    <w:rsid w:val="00E01408"/>
    <w:rsid w:val="00E0313C"/>
    <w:rsid w:val="00E0334A"/>
    <w:rsid w:val="00E04AA7"/>
    <w:rsid w:val="00E07171"/>
    <w:rsid w:val="00E10107"/>
    <w:rsid w:val="00E113CB"/>
    <w:rsid w:val="00E128DF"/>
    <w:rsid w:val="00E12A33"/>
    <w:rsid w:val="00E12EAC"/>
    <w:rsid w:val="00E132F4"/>
    <w:rsid w:val="00E136BA"/>
    <w:rsid w:val="00E149F1"/>
    <w:rsid w:val="00E158EA"/>
    <w:rsid w:val="00E159A4"/>
    <w:rsid w:val="00E15E45"/>
    <w:rsid w:val="00E2547A"/>
    <w:rsid w:val="00E27DD5"/>
    <w:rsid w:val="00E27DD8"/>
    <w:rsid w:val="00E30EE1"/>
    <w:rsid w:val="00E313EF"/>
    <w:rsid w:val="00E316E7"/>
    <w:rsid w:val="00E31714"/>
    <w:rsid w:val="00E31DBC"/>
    <w:rsid w:val="00E322D8"/>
    <w:rsid w:val="00E34307"/>
    <w:rsid w:val="00E36CB2"/>
    <w:rsid w:val="00E36D67"/>
    <w:rsid w:val="00E373DC"/>
    <w:rsid w:val="00E37AD0"/>
    <w:rsid w:val="00E41438"/>
    <w:rsid w:val="00E41A32"/>
    <w:rsid w:val="00E425B0"/>
    <w:rsid w:val="00E4275E"/>
    <w:rsid w:val="00E43442"/>
    <w:rsid w:val="00E43727"/>
    <w:rsid w:val="00E46027"/>
    <w:rsid w:val="00E5093A"/>
    <w:rsid w:val="00E52BFD"/>
    <w:rsid w:val="00E562B9"/>
    <w:rsid w:val="00E564A3"/>
    <w:rsid w:val="00E60A49"/>
    <w:rsid w:val="00E625E9"/>
    <w:rsid w:val="00E63EFF"/>
    <w:rsid w:val="00E65F3A"/>
    <w:rsid w:val="00E67D2C"/>
    <w:rsid w:val="00E7064A"/>
    <w:rsid w:val="00E73E53"/>
    <w:rsid w:val="00E74D74"/>
    <w:rsid w:val="00E75053"/>
    <w:rsid w:val="00E75778"/>
    <w:rsid w:val="00E77828"/>
    <w:rsid w:val="00E817A1"/>
    <w:rsid w:val="00E81D2D"/>
    <w:rsid w:val="00E8349D"/>
    <w:rsid w:val="00E8368A"/>
    <w:rsid w:val="00E848FC"/>
    <w:rsid w:val="00E854AA"/>
    <w:rsid w:val="00E85501"/>
    <w:rsid w:val="00E857E2"/>
    <w:rsid w:val="00E8675C"/>
    <w:rsid w:val="00E86CA1"/>
    <w:rsid w:val="00E87616"/>
    <w:rsid w:val="00E90645"/>
    <w:rsid w:val="00E920D9"/>
    <w:rsid w:val="00E927DE"/>
    <w:rsid w:val="00E92BC8"/>
    <w:rsid w:val="00E935B6"/>
    <w:rsid w:val="00E9638C"/>
    <w:rsid w:val="00E9639C"/>
    <w:rsid w:val="00E963A8"/>
    <w:rsid w:val="00E96721"/>
    <w:rsid w:val="00E9679E"/>
    <w:rsid w:val="00EA13E9"/>
    <w:rsid w:val="00EA1824"/>
    <w:rsid w:val="00EA24DF"/>
    <w:rsid w:val="00EA2F0F"/>
    <w:rsid w:val="00EA3101"/>
    <w:rsid w:val="00EA4912"/>
    <w:rsid w:val="00EA4997"/>
    <w:rsid w:val="00EA531F"/>
    <w:rsid w:val="00EA6069"/>
    <w:rsid w:val="00EA6EDE"/>
    <w:rsid w:val="00EA763F"/>
    <w:rsid w:val="00EA76C1"/>
    <w:rsid w:val="00EB0006"/>
    <w:rsid w:val="00EB051F"/>
    <w:rsid w:val="00EB227C"/>
    <w:rsid w:val="00EB379B"/>
    <w:rsid w:val="00EB3AC9"/>
    <w:rsid w:val="00EB3B24"/>
    <w:rsid w:val="00EB61F0"/>
    <w:rsid w:val="00EB6C56"/>
    <w:rsid w:val="00EC298C"/>
    <w:rsid w:val="00EC39F0"/>
    <w:rsid w:val="00EC4328"/>
    <w:rsid w:val="00EC7166"/>
    <w:rsid w:val="00EC73BA"/>
    <w:rsid w:val="00ED1CA8"/>
    <w:rsid w:val="00ED2AF5"/>
    <w:rsid w:val="00ED31B1"/>
    <w:rsid w:val="00ED3E2C"/>
    <w:rsid w:val="00ED41AC"/>
    <w:rsid w:val="00ED59B9"/>
    <w:rsid w:val="00ED5A88"/>
    <w:rsid w:val="00ED71F6"/>
    <w:rsid w:val="00ED7401"/>
    <w:rsid w:val="00ED7C58"/>
    <w:rsid w:val="00EE0478"/>
    <w:rsid w:val="00EE0F95"/>
    <w:rsid w:val="00EE17FF"/>
    <w:rsid w:val="00EE21C4"/>
    <w:rsid w:val="00EE29EE"/>
    <w:rsid w:val="00EE41C8"/>
    <w:rsid w:val="00EE491A"/>
    <w:rsid w:val="00EE6454"/>
    <w:rsid w:val="00EE7C4C"/>
    <w:rsid w:val="00EF169E"/>
    <w:rsid w:val="00EF54D0"/>
    <w:rsid w:val="00EF78AC"/>
    <w:rsid w:val="00F00305"/>
    <w:rsid w:val="00F02AA0"/>
    <w:rsid w:val="00F02E0C"/>
    <w:rsid w:val="00F02FF7"/>
    <w:rsid w:val="00F03572"/>
    <w:rsid w:val="00F03F66"/>
    <w:rsid w:val="00F04114"/>
    <w:rsid w:val="00F054E1"/>
    <w:rsid w:val="00F06BE7"/>
    <w:rsid w:val="00F10445"/>
    <w:rsid w:val="00F109F8"/>
    <w:rsid w:val="00F14333"/>
    <w:rsid w:val="00F15F3E"/>
    <w:rsid w:val="00F16DD1"/>
    <w:rsid w:val="00F21F34"/>
    <w:rsid w:val="00F2241B"/>
    <w:rsid w:val="00F22B5B"/>
    <w:rsid w:val="00F23DBB"/>
    <w:rsid w:val="00F24D86"/>
    <w:rsid w:val="00F24E25"/>
    <w:rsid w:val="00F2600C"/>
    <w:rsid w:val="00F267B4"/>
    <w:rsid w:val="00F27EAF"/>
    <w:rsid w:val="00F30765"/>
    <w:rsid w:val="00F3270C"/>
    <w:rsid w:val="00F32B72"/>
    <w:rsid w:val="00F32E83"/>
    <w:rsid w:val="00F33F40"/>
    <w:rsid w:val="00F3679F"/>
    <w:rsid w:val="00F36856"/>
    <w:rsid w:val="00F36DAB"/>
    <w:rsid w:val="00F374A6"/>
    <w:rsid w:val="00F4087B"/>
    <w:rsid w:val="00F41471"/>
    <w:rsid w:val="00F415DC"/>
    <w:rsid w:val="00F42064"/>
    <w:rsid w:val="00F44214"/>
    <w:rsid w:val="00F46813"/>
    <w:rsid w:val="00F47CE0"/>
    <w:rsid w:val="00F54756"/>
    <w:rsid w:val="00F567E2"/>
    <w:rsid w:val="00F6098E"/>
    <w:rsid w:val="00F61343"/>
    <w:rsid w:val="00F61413"/>
    <w:rsid w:val="00F635E6"/>
    <w:rsid w:val="00F64543"/>
    <w:rsid w:val="00F65C3C"/>
    <w:rsid w:val="00F662D9"/>
    <w:rsid w:val="00F66737"/>
    <w:rsid w:val="00F667C3"/>
    <w:rsid w:val="00F6759E"/>
    <w:rsid w:val="00F7456E"/>
    <w:rsid w:val="00F74DFE"/>
    <w:rsid w:val="00F751B3"/>
    <w:rsid w:val="00F752EC"/>
    <w:rsid w:val="00F75C2A"/>
    <w:rsid w:val="00F80B32"/>
    <w:rsid w:val="00F8120D"/>
    <w:rsid w:val="00F8185A"/>
    <w:rsid w:val="00F83BA1"/>
    <w:rsid w:val="00F83D95"/>
    <w:rsid w:val="00F845DC"/>
    <w:rsid w:val="00F87C89"/>
    <w:rsid w:val="00F9094A"/>
    <w:rsid w:val="00F9108F"/>
    <w:rsid w:val="00F918C3"/>
    <w:rsid w:val="00F91968"/>
    <w:rsid w:val="00F9206E"/>
    <w:rsid w:val="00F92EFF"/>
    <w:rsid w:val="00F9334D"/>
    <w:rsid w:val="00F94304"/>
    <w:rsid w:val="00F94ACF"/>
    <w:rsid w:val="00F953DF"/>
    <w:rsid w:val="00F964F7"/>
    <w:rsid w:val="00F97E26"/>
    <w:rsid w:val="00FA0FC3"/>
    <w:rsid w:val="00FA2CC7"/>
    <w:rsid w:val="00FA2F99"/>
    <w:rsid w:val="00FA3667"/>
    <w:rsid w:val="00FA371A"/>
    <w:rsid w:val="00FA411E"/>
    <w:rsid w:val="00FA439C"/>
    <w:rsid w:val="00FA76C0"/>
    <w:rsid w:val="00FB427C"/>
    <w:rsid w:val="00FB47E3"/>
    <w:rsid w:val="00FB4AD9"/>
    <w:rsid w:val="00FB4DD2"/>
    <w:rsid w:val="00FB5D98"/>
    <w:rsid w:val="00FB77F6"/>
    <w:rsid w:val="00FB79D5"/>
    <w:rsid w:val="00FB7C9A"/>
    <w:rsid w:val="00FC05FC"/>
    <w:rsid w:val="00FC3242"/>
    <w:rsid w:val="00FC3389"/>
    <w:rsid w:val="00FC43CF"/>
    <w:rsid w:val="00FC59EA"/>
    <w:rsid w:val="00FC714F"/>
    <w:rsid w:val="00FC7385"/>
    <w:rsid w:val="00FC7AA3"/>
    <w:rsid w:val="00FD16A1"/>
    <w:rsid w:val="00FD2311"/>
    <w:rsid w:val="00FD323F"/>
    <w:rsid w:val="00FD3F18"/>
    <w:rsid w:val="00FD4FAD"/>
    <w:rsid w:val="00FE0335"/>
    <w:rsid w:val="00FE0A3C"/>
    <w:rsid w:val="00FE3414"/>
    <w:rsid w:val="00FE3EC1"/>
    <w:rsid w:val="00FE502C"/>
    <w:rsid w:val="00FE53BF"/>
    <w:rsid w:val="00FE568F"/>
    <w:rsid w:val="00FE5B28"/>
    <w:rsid w:val="00FE763A"/>
    <w:rsid w:val="00FE78C5"/>
    <w:rsid w:val="00FF03C4"/>
    <w:rsid w:val="00FF0B77"/>
    <w:rsid w:val="00FF10F7"/>
    <w:rsid w:val="00FF11FA"/>
    <w:rsid w:val="00FF5FE6"/>
    <w:rsid w:val="00FF640C"/>
    <w:rsid w:val="010D1DA7"/>
    <w:rsid w:val="02A8EE08"/>
    <w:rsid w:val="04E4E0E5"/>
    <w:rsid w:val="05316B86"/>
    <w:rsid w:val="05F5E301"/>
    <w:rsid w:val="076336CE"/>
    <w:rsid w:val="07ADED30"/>
    <w:rsid w:val="08CCC63F"/>
    <w:rsid w:val="0AB224CD"/>
    <w:rsid w:val="0B817EBB"/>
    <w:rsid w:val="0C274585"/>
    <w:rsid w:val="0C58ADF7"/>
    <w:rsid w:val="0CC4B783"/>
    <w:rsid w:val="0DA01268"/>
    <w:rsid w:val="0DC9B34D"/>
    <w:rsid w:val="0E2017EC"/>
    <w:rsid w:val="0E3DB40E"/>
    <w:rsid w:val="0E663B47"/>
    <w:rsid w:val="110DC00B"/>
    <w:rsid w:val="11B94782"/>
    <w:rsid w:val="11F28D5A"/>
    <w:rsid w:val="120FD594"/>
    <w:rsid w:val="138516B4"/>
    <w:rsid w:val="15161A27"/>
    <w:rsid w:val="15A2E100"/>
    <w:rsid w:val="15D43507"/>
    <w:rsid w:val="15DDC6C8"/>
    <w:rsid w:val="167FB1AD"/>
    <w:rsid w:val="1694C488"/>
    <w:rsid w:val="1761B06D"/>
    <w:rsid w:val="176B712A"/>
    <w:rsid w:val="181D3168"/>
    <w:rsid w:val="1D566369"/>
    <w:rsid w:val="1E081F94"/>
    <w:rsid w:val="1EA30298"/>
    <w:rsid w:val="2002B8F9"/>
    <w:rsid w:val="20E445F2"/>
    <w:rsid w:val="20F5C47A"/>
    <w:rsid w:val="210C5630"/>
    <w:rsid w:val="2125B4D7"/>
    <w:rsid w:val="21F51062"/>
    <w:rsid w:val="21FAD774"/>
    <w:rsid w:val="22196B79"/>
    <w:rsid w:val="23087919"/>
    <w:rsid w:val="23EF5015"/>
    <w:rsid w:val="24594F98"/>
    <w:rsid w:val="246A86D1"/>
    <w:rsid w:val="265A68E3"/>
    <w:rsid w:val="26C20EE3"/>
    <w:rsid w:val="274BDDA1"/>
    <w:rsid w:val="276A66CB"/>
    <w:rsid w:val="28143E83"/>
    <w:rsid w:val="29A0D09E"/>
    <w:rsid w:val="2AE83CFB"/>
    <w:rsid w:val="2BD17909"/>
    <w:rsid w:val="2BFDA071"/>
    <w:rsid w:val="2CEABA3C"/>
    <w:rsid w:val="2D1C2483"/>
    <w:rsid w:val="2F52F365"/>
    <w:rsid w:val="2F56EF86"/>
    <w:rsid w:val="2F73D2B8"/>
    <w:rsid w:val="3099E91B"/>
    <w:rsid w:val="31FA0AA0"/>
    <w:rsid w:val="3225A934"/>
    <w:rsid w:val="325624FC"/>
    <w:rsid w:val="32FE88C5"/>
    <w:rsid w:val="3389865D"/>
    <w:rsid w:val="34162F20"/>
    <w:rsid w:val="3468950C"/>
    <w:rsid w:val="3673D122"/>
    <w:rsid w:val="36B7FC6E"/>
    <w:rsid w:val="3712EF95"/>
    <w:rsid w:val="37A08B8E"/>
    <w:rsid w:val="3890114A"/>
    <w:rsid w:val="39387715"/>
    <w:rsid w:val="397210C0"/>
    <w:rsid w:val="3AA9B343"/>
    <w:rsid w:val="3B565074"/>
    <w:rsid w:val="3BA43EDB"/>
    <w:rsid w:val="3C30AD6E"/>
    <w:rsid w:val="3C875DF5"/>
    <w:rsid w:val="3DA31B29"/>
    <w:rsid w:val="3DB488A6"/>
    <w:rsid w:val="3E2A6437"/>
    <w:rsid w:val="3E9DA3F9"/>
    <w:rsid w:val="406C5CBC"/>
    <w:rsid w:val="408B4271"/>
    <w:rsid w:val="41E37E47"/>
    <w:rsid w:val="42FFDC63"/>
    <w:rsid w:val="43228E72"/>
    <w:rsid w:val="4327620D"/>
    <w:rsid w:val="437F4EA8"/>
    <w:rsid w:val="43ACB89B"/>
    <w:rsid w:val="4415656B"/>
    <w:rsid w:val="442F499C"/>
    <w:rsid w:val="44E3123E"/>
    <w:rsid w:val="4566BDFF"/>
    <w:rsid w:val="45780F65"/>
    <w:rsid w:val="45CB19FD"/>
    <w:rsid w:val="4834B66C"/>
    <w:rsid w:val="488525B5"/>
    <w:rsid w:val="489E8FED"/>
    <w:rsid w:val="48F529B5"/>
    <w:rsid w:val="4B74DAD7"/>
    <w:rsid w:val="4CE74614"/>
    <w:rsid w:val="4D3D610D"/>
    <w:rsid w:val="4F0044EF"/>
    <w:rsid w:val="4FD87050"/>
    <w:rsid w:val="5011ACB2"/>
    <w:rsid w:val="515E6CFD"/>
    <w:rsid w:val="51E3B230"/>
    <w:rsid w:val="53EFDB3C"/>
    <w:rsid w:val="55A43B11"/>
    <w:rsid w:val="55A9D716"/>
    <w:rsid w:val="56549392"/>
    <w:rsid w:val="5664E8B3"/>
    <w:rsid w:val="567C0668"/>
    <w:rsid w:val="57B6EEC0"/>
    <w:rsid w:val="587FC74B"/>
    <w:rsid w:val="58A50E1B"/>
    <w:rsid w:val="5A02BBB8"/>
    <w:rsid w:val="5A8761F1"/>
    <w:rsid w:val="5AB32A71"/>
    <w:rsid w:val="5D19B7CC"/>
    <w:rsid w:val="5DB498E4"/>
    <w:rsid w:val="5E015177"/>
    <w:rsid w:val="5EF77AC8"/>
    <w:rsid w:val="5F41FB9F"/>
    <w:rsid w:val="5F79203B"/>
    <w:rsid w:val="5FEF2E0F"/>
    <w:rsid w:val="6056B071"/>
    <w:rsid w:val="60E1BAA9"/>
    <w:rsid w:val="6174BC46"/>
    <w:rsid w:val="630CDF18"/>
    <w:rsid w:val="645F497E"/>
    <w:rsid w:val="669CC7C0"/>
    <w:rsid w:val="68786B5A"/>
    <w:rsid w:val="68C61A09"/>
    <w:rsid w:val="6A3C02D3"/>
    <w:rsid w:val="6A9678EC"/>
    <w:rsid w:val="6AAE9FE2"/>
    <w:rsid w:val="6ACBC653"/>
    <w:rsid w:val="6B2AC5B1"/>
    <w:rsid w:val="6BA1224D"/>
    <w:rsid w:val="6BDDD265"/>
    <w:rsid w:val="6C58C64E"/>
    <w:rsid w:val="6CF4CE99"/>
    <w:rsid w:val="6CFF75AB"/>
    <w:rsid w:val="70FA584F"/>
    <w:rsid w:val="713C28E3"/>
    <w:rsid w:val="71EF43FA"/>
    <w:rsid w:val="7225C3FC"/>
    <w:rsid w:val="724796B2"/>
    <w:rsid w:val="72A0F352"/>
    <w:rsid w:val="72A7A3A5"/>
    <w:rsid w:val="72B825E6"/>
    <w:rsid w:val="76BC760F"/>
    <w:rsid w:val="77F88F5F"/>
    <w:rsid w:val="78386106"/>
    <w:rsid w:val="78793840"/>
    <w:rsid w:val="795F5AA1"/>
    <w:rsid w:val="798FF4B3"/>
    <w:rsid w:val="7A6B036D"/>
    <w:rsid w:val="7A9DDC22"/>
    <w:rsid w:val="7B4B5721"/>
    <w:rsid w:val="7BC39F70"/>
    <w:rsid w:val="7E9826AD"/>
    <w:rsid w:val="7F1D843D"/>
    <w:rsid w:val="7F3E44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2B3AD"/>
  <w15:chartTrackingRefBased/>
  <w15:docId w15:val="{CAC81C9E-1CD8-4D38-81D4-8EF773D6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2D5"/>
    <w:rPr>
      <w:rFonts w:ascii="Arial" w:hAnsi="Arial"/>
      <w:sz w:val="20"/>
    </w:rPr>
  </w:style>
  <w:style w:type="paragraph" w:styleId="Heading1">
    <w:name w:val="heading 1"/>
    <w:basedOn w:val="Normal"/>
    <w:next w:val="Normal"/>
    <w:uiPriority w:val="9"/>
    <w:qFormat/>
    <w:rsid w:val="001A3BCE"/>
    <w:pPr>
      <w:keepNext/>
      <w:keepLines/>
      <w:spacing w:before="240"/>
      <w:outlineLvl w:val="0"/>
    </w:pPr>
    <w:rPr>
      <w:rFonts w:asciiTheme="majorHAnsi" w:eastAsiaTheme="majorEastAsia" w:hAnsiTheme="majorHAnsi" w:cstheme="majorBidi"/>
      <w:color w:val="132337" w:themeColor="accent1" w:themeShade="BF"/>
      <w:sz w:val="32"/>
      <w:szCs w:val="32"/>
    </w:rPr>
  </w:style>
  <w:style w:type="paragraph" w:styleId="Heading2">
    <w:name w:val="heading 2"/>
    <w:basedOn w:val="Normal"/>
    <w:next w:val="Normal"/>
    <w:uiPriority w:val="9"/>
    <w:semiHidden/>
    <w:unhideWhenUsed/>
    <w:qFormat/>
    <w:rsid w:val="001A3BCE"/>
    <w:pPr>
      <w:keepNext/>
      <w:keepLines/>
      <w:spacing w:before="40"/>
      <w:outlineLvl w:val="1"/>
    </w:pPr>
    <w:rPr>
      <w:rFonts w:asciiTheme="majorHAnsi" w:eastAsiaTheme="majorEastAsia" w:hAnsiTheme="majorHAnsi" w:cstheme="majorBidi"/>
      <w:color w:val="132337" w:themeColor="accent1" w:themeShade="BF"/>
      <w:sz w:val="26"/>
      <w:szCs w:val="26"/>
    </w:rPr>
  </w:style>
  <w:style w:type="paragraph" w:styleId="Heading3">
    <w:name w:val="heading 3"/>
    <w:basedOn w:val="Normal"/>
    <w:next w:val="Normal"/>
    <w:uiPriority w:val="9"/>
    <w:semiHidden/>
    <w:unhideWhenUsed/>
    <w:qFormat/>
    <w:rsid w:val="001A3BCE"/>
    <w:pPr>
      <w:keepNext/>
      <w:keepLines/>
      <w:spacing w:before="40"/>
      <w:outlineLvl w:val="2"/>
    </w:pPr>
    <w:rPr>
      <w:rFonts w:asciiTheme="majorHAnsi" w:eastAsiaTheme="majorEastAsia" w:hAnsiTheme="majorHAnsi" w:cstheme="majorBidi"/>
      <w:color w:val="0D1725" w:themeColor="accent1" w:themeShade="7F"/>
      <w:sz w:val="24"/>
    </w:rPr>
  </w:style>
  <w:style w:type="paragraph" w:styleId="Heading4">
    <w:name w:val="heading 4"/>
    <w:basedOn w:val="Normal"/>
    <w:next w:val="Normal"/>
    <w:uiPriority w:val="9"/>
    <w:semiHidden/>
    <w:unhideWhenUsed/>
    <w:qFormat/>
    <w:rsid w:val="001A3BCE"/>
    <w:pPr>
      <w:keepNext/>
      <w:keepLines/>
      <w:spacing w:before="40"/>
      <w:outlineLvl w:val="3"/>
    </w:pPr>
    <w:rPr>
      <w:rFonts w:asciiTheme="majorHAnsi" w:eastAsiaTheme="majorEastAsia" w:hAnsiTheme="majorHAnsi" w:cstheme="majorBidi"/>
      <w:i/>
      <w:iCs/>
      <w:color w:val="132337" w:themeColor="accent1" w:themeShade="BF"/>
    </w:rPr>
  </w:style>
  <w:style w:type="paragraph" w:styleId="Heading5">
    <w:name w:val="heading 5"/>
    <w:basedOn w:val="Normal"/>
    <w:next w:val="Normal"/>
    <w:uiPriority w:val="9"/>
    <w:semiHidden/>
    <w:unhideWhenUsed/>
    <w:qFormat/>
    <w:rsid w:val="001A3BCE"/>
    <w:pPr>
      <w:keepNext/>
      <w:keepLines/>
      <w:spacing w:before="40"/>
      <w:outlineLvl w:val="4"/>
    </w:pPr>
    <w:rPr>
      <w:rFonts w:asciiTheme="majorHAnsi" w:eastAsiaTheme="majorEastAsia" w:hAnsiTheme="majorHAnsi" w:cstheme="majorBidi"/>
      <w:color w:val="132337" w:themeColor="accent1" w:themeShade="BF"/>
    </w:rPr>
  </w:style>
  <w:style w:type="paragraph" w:styleId="Heading6">
    <w:name w:val="heading 6"/>
    <w:basedOn w:val="Normal"/>
    <w:next w:val="Normal"/>
    <w:uiPriority w:val="9"/>
    <w:semiHidden/>
    <w:unhideWhenUsed/>
    <w:qFormat/>
    <w:rsid w:val="001A3BCE"/>
    <w:pPr>
      <w:keepNext/>
      <w:keepLines/>
      <w:spacing w:before="40"/>
      <w:outlineLvl w:val="5"/>
    </w:pPr>
    <w:rPr>
      <w:rFonts w:asciiTheme="majorHAnsi" w:eastAsiaTheme="majorEastAsia" w:hAnsiTheme="majorHAnsi" w:cstheme="majorBidi"/>
      <w:color w:val="0D1725" w:themeColor="accent1" w:themeShade="7F"/>
    </w:rPr>
  </w:style>
  <w:style w:type="paragraph" w:styleId="Heading7">
    <w:name w:val="heading 7"/>
    <w:basedOn w:val="Normal"/>
    <w:next w:val="Normal"/>
    <w:uiPriority w:val="9"/>
    <w:semiHidden/>
    <w:unhideWhenUsed/>
    <w:qFormat/>
    <w:rsid w:val="001A3BCE"/>
    <w:pPr>
      <w:keepNext/>
      <w:keepLines/>
      <w:spacing w:before="40"/>
      <w:outlineLvl w:val="6"/>
    </w:pPr>
    <w:rPr>
      <w:rFonts w:asciiTheme="majorHAnsi" w:eastAsiaTheme="majorEastAsia" w:hAnsiTheme="majorHAnsi" w:cstheme="majorBidi"/>
      <w:i/>
      <w:iCs/>
      <w:color w:val="0D1725" w:themeColor="accent1" w:themeShade="7F"/>
    </w:rPr>
  </w:style>
  <w:style w:type="paragraph" w:styleId="Heading8">
    <w:name w:val="heading 8"/>
    <w:basedOn w:val="Normal"/>
    <w:next w:val="Normal"/>
    <w:uiPriority w:val="9"/>
    <w:semiHidden/>
    <w:unhideWhenUsed/>
    <w:qFormat/>
    <w:rsid w:val="001A3BC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9"/>
    <w:semiHidden/>
    <w:unhideWhenUsed/>
    <w:qFormat/>
    <w:rsid w:val="001A3B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70AF4"/>
    <w:rPr>
      <w:szCs w:val="20"/>
    </w:rPr>
  </w:style>
  <w:style w:type="character" w:customStyle="1" w:styleId="CommentTextChar">
    <w:name w:val="Comment Text Char"/>
    <w:basedOn w:val="DefaultParagraphFont"/>
    <w:link w:val="CommentText"/>
    <w:uiPriority w:val="99"/>
    <w:rsid w:val="00070AF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70AF4"/>
    <w:rPr>
      <w:b/>
      <w:bCs/>
    </w:rPr>
  </w:style>
  <w:style w:type="character" w:customStyle="1" w:styleId="CommentSubjectChar">
    <w:name w:val="Comment Subject Char"/>
    <w:basedOn w:val="CommentTextChar"/>
    <w:link w:val="CommentSubject"/>
    <w:uiPriority w:val="99"/>
    <w:semiHidden/>
    <w:rsid w:val="00070AF4"/>
    <w:rPr>
      <w:rFonts w:ascii="Arial" w:hAnsi="Arial"/>
      <w:b/>
      <w:bCs/>
      <w:sz w:val="20"/>
      <w:szCs w:val="20"/>
    </w:rPr>
  </w:style>
  <w:style w:type="paragraph" w:styleId="NormalWeb">
    <w:name w:val="Normal (Web)"/>
    <w:basedOn w:val="Normal"/>
    <w:uiPriority w:val="99"/>
    <w:unhideWhenUsed/>
    <w:rsid w:val="002A3EA6"/>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4278D4"/>
    <w:rPr>
      <w:color w:val="000000" w:themeColor="hyperlink"/>
      <w:u w:val="single"/>
    </w:rPr>
  </w:style>
  <w:style w:type="character" w:styleId="UnresolvedMention">
    <w:name w:val="Unresolved Mention"/>
    <w:basedOn w:val="DefaultParagraphFont"/>
    <w:uiPriority w:val="99"/>
    <w:semiHidden/>
    <w:unhideWhenUsed/>
    <w:rsid w:val="004278D4"/>
    <w:rPr>
      <w:color w:val="605E5C"/>
      <w:shd w:val="clear" w:color="auto" w:fill="E1DFDD"/>
    </w:rPr>
  </w:style>
  <w:style w:type="character" w:styleId="FollowedHyperlink">
    <w:name w:val="FollowedHyperlink"/>
    <w:basedOn w:val="DefaultParagraphFont"/>
    <w:uiPriority w:val="99"/>
    <w:semiHidden/>
    <w:unhideWhenUsed/>
    <w:rsid w:val="0099265A"/>
    <w:rPr>
      <w:color w:val="888B99" w:themeColor="followedHyperlink"/>
      <w:u w:val="single"/>
    </w:rPr>
  </w:style>
  <w:style w:type="table" w:styleId="TableGrid">
    <w:name w:val="Table Grid"/>
    <w:basedOn w:val="TableNormal"/>
    <w:uiPriority w:val="39"/>
    <w:rsid w:val="002F5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ext"/>
    <w:uiPriority w:val="1"/>
    <w:qFormat/>
    <w:rsid w:val="003352D5"/>
    <w:rPr>
      <w:rFonts w:ascii="Arial" w:hAnsi="Arial"/>
      <w:sz w:val="20"/>
    </w:rPr>
  </w:style>
  <w:style w:type="paragraph" w:styleId="Header">
    <w:name w:val="header"/>
    <w:basedOn w:val="Normal"/>
    <w:link w:val="HeaderChar"/>
    <w:uiPriority w:val="99"/>
    <w:unhideWhenUsed/>
    <w:rsid w:val="00CD7A35"/>
    <w:pPr>
      <w:tabs>
        <w:tab w:val="center" w:pos="4536"/>
        <w:tab w:val="right" w:pos="9072"/>
      </w:tabs>
    </w:pPr>
  </w:style>
  <w:style w:type="character" w:customStyle="1" w:styleId="HeaderChar">
    <w:name w:val="Header Char"/>
    <w:basedOn w:val="DefaultParagraphFont"/>
    <w:link w:val="Header"/>
    <w:uiPriority w:val="99"/>
    <w:rsid w:val="00CD7A35"/>
    <w:rPr>
      <w:rFonts w:ascii="Arial" w:hAnsi="Arial"/>
      <w:sz w:val="20"/>
    </w:rPr>
  </w:style>
  <w:style w:type="character" w:styleId="Strong">
    <w:name w:val="Strong"/>
    <w:basedOn w:val="DefaultParagraphFont"/>
    <w:uiPriority w:val="22"/>
    <w:qFormat/>
    <w:rsid w:val="00373D69"/>
    <w:rPr>
      <w:b/>
      <w:bCs/>
    </w:rPr>
  </w:style>
  <w:style w:type="paragraph" w:customStyle="1" w:styleId="VStandardohneAbstnde">
    <w:name w:val="V Standard ohne Abstände"/>
    <w:basedOn w:val="Normal"/>
    <w:qFormat/>
    <w:rsid w:val="0044043E"/>
    <w:pPr>
      <w:tabs>
        <w:tab w:val="left" w:pos="3960"/>
      </w:tabs>
      <w:spacing w:line="300" w:lineRule="atLeast"/>
    </w:pPr>
    <w:rPr>
      <w:rFonts w:eastAsia="Times New Roman" w:cs="Times New Roman"/>
      <w:sz w:val="22"/>
      <w:szCs w:val="22"/>
      <w:lang w:val="en-US"/>
    </w:rPr>
  </w:style>
  <w:style w:type="paragraph" w:customStyle="1" w:styleId="VHeadline2">
    <w:name w:val="V Headline 2"/>
    <w:basedOn w:val="Normal"/>
    <w:qFormat/>
    <w:rsid w:val="0044043E"/>
    <w:pPr>
      <w:suppressAutoHyphens/>
      <w:spacing w:before="360" w:line="264" w:lineRule="auto"/>
    </w:pPr>
    <w:rPr>
      <w:rFonts w:eastAsia="SimHei" w:cs="Arial"/>
      <w:b/>
      <w:sz w:val="22"/>
      <w:szCs w:val="22"/>
      <w:lang w:val="de-DE" w:eastAsia="zh-CN"/>
    </w:rPr>
  </w:style>
  <w:style w:type="character" w:customStyle="1" w:styleId="ui-provider">
    <w:name w:val="ui-provider"/>
    <w:basedOn w:val="DefaultParagraphFont"/>
    <w:rsid w:val="007852DD"/>
  </w:style>
  <w:style w:type="paragraph" w:styleId="Footer">
    <w:name w:val="footer"/>
    <w:basedOn w:val="Normal"/>
    <w:link w:val="FooterChar"/>
    <w:uiPriority w:val="99"/>
    <w:unhideWhenUsed/>
    <w:rsid w:val="00CD7A35"/>
    <w:pPr>
      <w:tabs>
        <w:tab w:val="center" w:pos="4536"/>
        <w:tab w:val="right" w:pos="9072"/>
      </w:tabs>
    </w:pPr>
  </w:style>
  <w:style w:type="character" w:customStyle="1" w:styleId="FooterChar">
    <w:name w:val="Footer Char"/>
    <w:basedOn w:val="DefaultParagraphFont"/>
    <w:link w:val="Footer"/>
    <w:uiPriority w:val="99"/>
    <w:rsid w:val="00CD7A35"/>
    <w:rPr>
      <w:rFonts w:ascii="Arial" w:hAnsi="Arial"/>
      <w:sz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C4E5C"/>
    <w:rPr>
      <w:rFonts w:ascii="Arial" w:hAnsi="Arial"/>
      <w:sz w:val="20"/>
    </w:rPr>
  </w:style>
  <w:style w:type="character" w:customStyle="1" w:styleId="normaltextrun">
    <w:name w:val="normaltextrun"/>
    <w:basedOn w:val="DefaultParagraphFont"/>
    <w:rsid w:val="006E6C41"/>
  </w:style>
  <w:style w:type="character" w:customStyle="1" w:styleId="eop">
    <w:name w:val="eop"/>
    <w:basedOn w:val="DefaultParagraphFont"/>
    <w:rsid w:val="006E6C41"/>
  </w:style>
  <w:style w:type="character" w:styleId="Mention">
    <w:name w:val="Mention"/>
    <w:basedOn w:val="DefaultParagraphFont"/>
    <w:uiPriority w:val="99"/>
    <w:unhideWhenUsed/>
    <w:rsid w:val="00C037F2"/>
    <w:rPr>
      <w:color w:val="2B579A"/>
      <w:shd w:val="clear" w:color="auto" w:fill="E6E6E6"/>
    </w:rPr>
  </w:style>
  <w:style w:type="paragraph" w:styleId="Bibliography">
    <w:name w:val="Bibliography"/>
    <w:basedOn w:val="Normal"/>
    <w:next w:val="Normal"/>
    <w:uiPriority w:val="37"/>
    <w:semiHidden/>
    <w:unhideWhenUsed/>
    <w:rsid w:val="001A3BCE"/>
  </w:style>
  <w:style w:type="paragraph" w:styleId="BlockText">
    <w:name w:val="Block Text"/>
    <w:basedOn w:val="Normal"/>
    <w:uiPriority w:val="99"/>
    <w:semiHidden/>
    <w:unhideWhenUsed/>
    <w:rsid w:val="001A3BCE"/>
    <w:pPr>
      <w:pBdr>
        <w:top w:val="single" w:sz="2" w:space="10" w:color="1A304B" w:themeColor="accent1"/>
        <w:left w:val="single" w:sz="2" w:space="10" w:color="1A304B" w:themeColor="accent1"/>
        <w:bottom w:val="single" w:sz="2" w:space="10" w:color="1A304B" w:themeColor="accent1"/>
        <w:right w:val="single" w:sz="2" w:space="10" w:color="1A304B" w:themeColor="accent1"/>
      </w:pBdr>
      <w:ind w:left="1152" w:right="1152"/>
    </w:pPr>
    <w:rPr>
      <w:rFonts w:asciiTheme="minorHAnsi" w:eastAsiaTheme="minorEastAsia" w:hAnsiTheme="minorHAnsi"/>
      <w:i/>
      <w:iCs/>
      <w:color w:val="1A304B" w:themeColor="accent1"/>
    </w:rPr>
  </w:style>
  <w:style w:type="paragraph" w:styleId="Caption">
    <w:name w:val="caption"/>
    <w:basedOn w:val="Normal"/>
    <w:next w:val="Normal"/>
    <w:uiPriority w:val="35"/>
    <w:semiHidden/>
    <w:unhideWhenUsed/>
    <w:qFormat/>
    <w:rsid w:val="001A3BCE"/>
    <w:pPr>
      <w:spacing w:after="200"/>
    </w:pPr>
    <w:rPr>
      <w:i/>
      <w:iCs/>
      <w:color w:val="646363" w:themeColor="text2"/>
      <w:sz w:val="18"/>
      <w:szCs w:val="18"/>
    </w:rPr>
  </w:style>
  <w:style w:type="paragraph" w:styleId="EnvelopeAddress">
    <w:name w:val="envelope address"/>
    <w:basedOn w:val="Normal"/>
    <w:uiPriority w:val="99"/>
    <w:semiHidden/>
    <w:unhideWhenUsed/>
    <w:rsid w:val="001A3BC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1A3BCE"/>
    <w:rPr>
      <w:rFonts w:asciiTheme="majorHAnsi" w:eastAsiaTheme="majorEastAsia" w:hAnsiTheme="majorHAnsi" w:cstheme="majorBidi"/>
      <w:szCs w:val="20"/>
    </w:rPr>
  </w:style>
  <w:style w:type="paragraph" w:styleId="Index1">
    <w:name w:val="index 1"/>
    <w:basedOn w:val="Normal"/>
    <w:next w:val="Normal"/>
    <w:autoRedefine/>
    <w:uiPriority w:val="99"/>
    <w:semiHidden/>
    <w:unhideWhenUsed/>
    <w:rsid w:val="001A3BCE"/>
    <w:pPr>
      <w:ind w:left="200" w:hanging="200"/>
    </w:pPr>
  </w:style>
  <w:style w:type="paragraph" w:styleId="Index2">
    <w:name w:val="index 2"/>
    <w:basedOn w:val="Normal"/>
    <w:next w:val="Normal"/>
    <w:autoRedefine/>
    <w:uiPriority w:val="99"/>
    <w:semiHidden/>
    <w:unhideWhenUsed/>
    <w:rsid w:val="001A3BCE"/>
    <w:pPr>
      <w:ind w:left="400" w:hanging="200"/>
    </w:pPr>
  </w:style>
  <w:style w:type="paragraph" w:styleId="Index3">
    <w:name w:val="index 3"/>
    <w:basedOn w:val="Normal"/>
    <w:next w:val="Normal"/>
    <w:autoRedefine/>
    <w:uiPriority w:val="99"/>
    <w:semiHidden/>
    <w:unhideWhenUsed/>
    <w:rsid w:val="001A3BCE"/>
    <w:pPr>
      <w:ind w:left="600" w:hanging="200"/>
    </w:pPr>
  </w:style>
  <w:style w:type="paragraph" w:styleId="Index4">
    <w:name w:val="index 4"/>
    <w:basedOn w:val="Normal"/>
    <w:next w:val="Normal"/>
    <w:autoRedefine/>
    <w:uiPriority w:val="99"/>
    <w:semiHidden/>
    <w:unhideWhenUsed/>
    <w:rsid w:val="001A3BCE"/>
    <w:pPr>
      <w:ind w:left="800" w:hanging="200"/>
    </w:pPr>
  </w:style>
  <w:style w:type="paragraph" w:styleId="Index5">
    <w:name w:val="index 5"/>
    <w:basedOn w:val="Normal"/>
    <w:next w:val="Normal"/>
    <w:autoRedefine/>
    <w:uiPriority w:val="99"/>
    <w:semiHidden/>
    <w:unhideWhenUsed/>
    <w:rsid w:val="001A3BCE"/>
    <w:pPr>
      <w:ind w:left="1000" w:hanging="200"/>
    </w:pPr>
  </w:style>
  <w:style w:type="paragraph" w:styleId="Index6">
    <w:name w:val="index 6"/>
    <w:basedOn w:val="Normal"/>
    <w:next w:val="Normal"/>
    <w:autoRedefine/>
    <w:uiPriority w:val="99"/>
    <w:semiHidden/>
    <w:unhideWhenUsed/>
    <w:rsid w:val="001A3BCE"/>
    <w:pPr>
      <w:ind w:left="1200" w:hanging="200"/>
    </w:pPr>
  </w:style>
  <w:style w:type="paragraph" w:styleId="Index7">
    <w:name w:val="index 7"/>
    <w:basedOn w:val="Normal"/>
    <w:next w:val="Normal"/>
    <w:autoRedefine/>
    <w:uiPriority w:val="99"/>
    <w:semiHidden/>
    <w:unhideWhenUsed/>
    <w:rsid w:val="001A3BCE"/>
    <w:pPr>
      <w:ind w:left="1400" w:hanging="200"/>
    </w:pPr>
  </w:style>
  <w:style w:type="paragraph" w:styleId="Index8">
    <w:name w:val="index 8"/>
    <w:basedOn w:val="Normal"/>
    <w:next w:val="Normal"/>
    <w:autoRedefine/>
    <w:uiPriority w:val="99"/>
    <w:semiHidden/>
    <w:unhideWhenUsed/>
    <w:rsid w:val="001A3BCE"/>
    <w:pPr>
      <w:ind w:left="1600" w:hanging="200"/>
    </w:pPr>
  </w:style>
  <w:style w:type="paragraph" w:styleId="Index9">
    <w:name w:val="index 9"/>
    <w:basedOn w:val="Normal"/>
    <w:next w:val="Normal"/>
    <w:autoRedefine/>
    <w:uiPriority w:val="99"/>
    <w:semiHidden/>
    <w:unhideWhenUsed/>
    <w:rsid w:val="001A3BCE"/>
    <w:pPr>
      <w:ind w:left="1800" w:hanging="200"/>
    </w:pPr>
  </w:style>
  <w:style w:type="paragraph" w:styleId="IndexHeading">
    <w:name w:val="index heading"/>
    <w:basedOn w:val="Normal"/>
    <w:next w:val="Index1"/>
    <w:uiPriority w:val="99"/>
    <w:semiHidden/>
    <w:unhideWhenUsed/>
    <w:rsid w:val="001A3BCE"/>
    <w:rPr>
      <w:rFonts w:asciiTheme="majorHAnsi" w:eastAsiaTheme="majorEastAsia" w:hAnsiTheme="majorHAnsi" w:cstheme="majorBidi"/>
      <w:b/>
      <w:bCs/>
    </w:rPr>
  </w:style>
  <w:style w:type="paragraph" w:styleId="List">
    <w:name w:val="List"/>
    <w:basedOn w:val="Normal"/>
    <w:uiPriority w:val="99"/>
    <w:semiHidden/>
    <w:unhideWhenUsed/>
    <w:rsid w:val="001A3BCE"/>
    <w:pPr>
      <w:ind w:left="283" w:hanging="283"/>
      <w:contextualSpacing/>
    </w:pPr>
  </w:style>
  <w:style w:type="paragraph" w:styleId="List2">
    <w:name w:val="List 2"/>
    <w:basedOn w:val="Normal"/>
    <w:uiPriority w:val="99"/>
    <w:semiHidden/>
    <w:unhideWhenUsed/>
    <w:rsid w:val="001A3BCE"/>
    <w:pPr>
      <w:ind w:left="566" w:hanging="283"/>
      <w:contextualSpacing/>
    </w:pPr>
  </w:style>
  <w:style w:type="paragraph" w:styleId="List3">
    <w:name w:val="List 3"/>
    <w:basedOn w:val="Normal"/>
    <w:uiPriority w:val="99"/>
    <w:semiHidden/>
    <w:unhideWhenUsed/>
    <w:rsid w:val="001A3BCE"/>
    <w:pPr>
      <w:ind w:left="849" w:hanging="283"/>
      <w:contextualSpacing/>
    </w:pPr>
  </w:style>
  <w:style w:type="paragraph" w:styleId="List4">
    <w:name w:val="List 4"/>
    <w:basedOn w:val="Normal"/>
    <w:uiPriority w:val="99"/>
    <w:semiHidden/>
    <w:unhideWhenUsed/>
    <w:rsid w:val="001A3BCE"/>
    <w:pPr>
      <w:ind w:left="1132" w:hanging="283"/>
      <w:contextualSpacing/>
    </w:pPr>
  </w:style>
  <w:style w:type="paragraph" w:styleId="List5">
    <w:name w:val="List 5"/>
    <w:basedOn w:val="Normal"/>
    <w:uiPriority w:val="99"/>
    <w:semiHidden/>
    <w:unhideWhenUsed/>
    <w:rsid w:val="001A3BCE"/>
    <w:pPr>
      <w:ind w:left="1415" w:hanging="283"/>
      <w:contextualSpacing/>
    </w:pPr>
  </w:style>
  <w:style w:type="paragraph" w:styleId="ListBullet">
    <w:name w:val="List Bullet"/>
    <w:basedOn w:val="Normal"/>
    <w:uiPriority w:val="99"/>
    <w:semiHidden/>
    <w:unhideWhenUsed/>
    <w:rsid w:val="001A3BCE"/>
    <w:pPr>
      <w:numPr>
        <w:numId w:val="12"/>
      </w:numPr>
      <w:contextualSpacing/>
    </w:pPr>
  </w:style>
  <w:style w:type="paragraph" w:styleId="ListBullet2">
    <w:name w:val="List Bullet 2"/>
    <w:basedOn w:val="Normal"/>
    <w:uiPriority w:val="99"/>
    <w:semiHidden/>
    <w:unhideWhenUsed/>
    <w:rsid w:val="001A3BCE"/>
    <w:pPr>
      <w:numPr>
        <w:numId w:val="14"/>
      </w:numPr>
      <w:contextualSpacing/>
    </w:pPr>
  </w:style>
  <w:style w:type="paragraph" w:styleId="ListBullet3">
    <w:name w:val="List Bullet 3"/>
    <w:basedOn w:val="Normal"/>
    <w:uiPriority w:val="99"/>
    <w:semiHidden/>
    <w:unhideWhenUsed/>
    <w:rsid w:val="001A3BCE"/>
    <w:pPr>
      <w:numPr>
        <w:numId w:val="1"/>
      </w:numPr>
      <w:contextualSpacing/>
    </w:pPr>
  </w:style>
  <w:style w:type="paragraph" w:styleId="ListBullet4">
    <w:name w:val="List Bullet 4"/>
    <w:basedOn w:val="Normal"/>
    <w:uiPriority w:val="99"/>
    <w:semiHidden/>
    <w:unhideWhenUsed/>
    <w:rsid w:val="001A3BCE"/>
    <w:pPr>
      <w:numPr>
        <w:numId w:val="13"/>
      </w:numPr>
      <w:contextualSpacing/>
    </w:pPr>
  </w:style>
  <w:style w:type="paragraph" w:styleId="ListBullet5">
    <w:name w:val="List Bullet 5"/>
    <w:basedOn w:val="Normal"/>
    <w:uiPriority w:val="99"/>
    <w:semiHidden/>
    <w:unhideWhenUsed/>
    <w:rsid w:val="001A3BCE"/>
    <w:pPr>
      <w:numPr>
        <w:numId w:val="9"/>
      </w:numPr>
      <w:contextualSpacing/>
    </w:pPr>
  </w:style>
  <w:style w:type="paragraph" w:styleId="ListContinue">
    <w:name w:val="List Continue"/>
    <w:basedOn w:val="Normal"/>
    <w:uiPriority w:val="99"/>
    <w:semiHidden/>
    <w:unhideWhenUsed/>
    <w:rsid w:val="001A3BCE"/>
    <w:pPr>
      <w:spacing w:after="120"/>
      <w:ind w:left="283"/>
      <w:contextualSpacing/>
    </w:pPr>
  </w:style>
  <w:style w:type="paragraph" w:styleId="ListContinue2">
    <w:name w:val="List Continue 2"/>
    <w:basedOn w:val="Normal"/>
    <w:uiPriority w:val="99"/>
    <w:semiHidden/>
    <w:unhideWhenUsed/>
    <w:rsid w:val="001A3BCE"/>
    <w:pPr>
      <w:spacing w:after="120"/>
      <w:ind w:left="566"/>
      <w:contextualSpacing/>
    </w:pPr>
  </w:style>
  <w:style w:type="paragraph" w:styleId="ListContinue3">
    <w:name w:val="List Continue 3"/>
    <w:basedOn w:val="Normal"/>
    <w:uiPriority w:val="99"/>
    <w:semiHidden/>
    <w:unhideWhenUsed/>
    <w:rsid w:val="001A3BCE"/>
    <w:pPr>
      <w:spacing w:after="120"/>
      <w:ind w:left="849"/>
      <w:contextualSpacing/>
    </w:pPr>
  </w:style>
  <w:style w:type="paragraph" w:styleId="ListContinue4">
    <w:name w:val="List Continue 4"/>
    <w:basedOn w:val="Normal"/>
    <w:uiPriority w:val="99"/>
    <w:semiHidden/>
    <w:unhideWhenUsed/>
    <w:rsid w:val="001A3BCE"/>
    <w:pPr>
      <w:spacing w:after="120"/>
      <w:ind w:left="1132"/>
      <w:contextualSpacing/>
    </w:pPr>
  </w:style>
  <w:style w:type="paragraph" w:styleId="ListContinue5">
    <w:name w:val="List Continue 5"/>
    <w:basedOn w:val="Normal"/>
    <w:uiPriority w:val="99"/>
    <w:semiHidden/>
    <w:unhideWhenUsed/>
    <w:rsid w:val="001A3BCE"/>
    <w:pPr>
      <w:spacing w:after="120"/>
      <w:ind w:left="1415"/>
      <w:contextualSpacing/>
    </w:pPr>
  </w:style>
  <w:style w:type="paragraph" w:styleId="ListNumber">
    <w:name w:val="List Number"/>
    <w:basedOn w:val="Normal"/>
    <w:uiPriority w:val="99"/>
    <w:semiHidden/>
    <w:unhideWhenUsed/>
    <w:rsid w:val="001A3BCE"/>
    <w:pPr>
      <w:numPr>
        <w:numId w:val="4"/>
      </w:numPr>
      <w:contextualSpacing/>
    </w:pPr>
  </w:style>
  <w:style w:type="paragraph" w:styleId="ListNumber2">
    <w:name w:val="List Number 2"/>
    <w:basedOn w:val="Normal"/>
    <w:uiPriority w:val="99"/>
    <w:semiHidden/>
    <w:unhideWhenUsed/>
    <w:rsid w:val="001A3BCE"/>
    <w:pPr>
      <w:numPr>
        <w:numId w:val="10"/>
      </w:numPr>
      <w:contextualSpacing/>
    </w:pPr>
  </w:style>
  <w:style w:type="paragraph" w:styleId="ListNumber3">
    <w:name w:val="List Number 3"/>
    <w:basedOn w:val="Normal"/>
    <w:uiPriority w:val="99"/>
    <w:semiHidden/>
    <w:unhideWhenUsed/>
    <w:rsid w:val="001A3BCE"/>
    <w:pPr>
      <w:numPr>
        <w:numId w:val="16"/>
      </w:numPr>
      <w:contextualSpacing/>
    </w:pPr>
  </w:style>
  <w:style w:type="paragraph" w:styleId="ListNumber4">
    <w:name w:val="List Number 4"/>
    <w:basedOn w:val="Normal"/>
    <w:uiPriority w:val="99"/>
    <w:semiHidden/>
    <w:unhideWhenUsed/>
    <w:rsid w:val="001A3BCE"/>
    <w:pPr>
      <w:numPr>
        <w:numId w:val="11"/>
      </w:numPr>
      <w:contextualSpacing/>
    </w:pPr>
  </w:style>
  <w:style w:type="paragraph" w:styleId="ListNumber5">
    <w:name w:val="List Number 5"/>
    <w:basedOn w:val="Normal"/>
    <w:uiPriority w:val="99"/>
    <w:semiHidden/>
    <w:unhideWhenUsed/>
    <w:rsid w:val="001A3BCE"/>
    <w:pPr>
      <w:numPr>
        <w:numId w:val="8"/>
      </w:numPr>
      <w:contextualSpacing/>
    </w:pPr>
  </w:style>
  <w:style w:type="paragraph" w:styleId="ListParagraph">
    <w:name w:val="List Paragraph"/>
    <w:basedOn w:val="Normal"/>
    <w:uiPriority w:val="34"/>
    <w:qFormat/>
    <w:rsid w:val="001A3BCE"/>
    <w:pPr>
      <w:ind w:left="720"/>
      <w:contextualSpacing/>
    </w:pPr>
  </w:style>
  <w:style w:type="paragraph" w:styleId="NormalIndent">
    <w:name w:val="Normal Indent"/>
    <w:basedOn w:val="Normal"/>
    <w:uiPriority w:val="99"/>
    <w:semiHidden/>
    <w:unhideWhenUsed/>
    <w:rsid w:val="001A3BCE"/>
    <w:pPr>
      <w:ind w:left="720"/>
    </w:pPr>
  </w:style>
  <w:style w:type="paragraph" w:styleId="TableofAuthorities">
    <w:name w:val="table of authorities"/>
    <w:basedOn w:val="Normal"/>
    <w:next w:val="Normal"/>
    <w:uiPriority w:val="99"/>
    <w:semiHidden/>
    <w:unhideWhenUsed/>
    <w:rsid w:val="001A3BCE"/>
    <w:pPr>
      <w:ind w:left="200" w:hanging="200"/>
    </w:pPr>
  </w:style>
  <w:style w:type="paragraph" w:styleId="TableofFigures">
    <w:name w:val="table of figures"/>
    <w:basedOn w:val="Normal"/>
    <w:next w:val="Normal"/>
    <w:uiPriority w:val="99"/>
    <w:semiHidden/>
    <w:unhideWhenUsed/>
    <w:rsid w:val="001A3BCE"/>
  </w:style>
  <w:style w:type="paragraph" w:styleId="TOAHeading">
    <w:name w:val="toa heading"/>
    <w:basedOn w:val="Normal"/>
    <w:next w:val="Normal"/>
    <w:uiPriority w:val="99"/>
    <w:semiHidden/>
    <w:unhideWhenUsed/>
    <w:rsid w:val="001A3BCE"/>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1A3BCE"/>
    <w:pPr>
      <w:spacing w:after="100"/>
    </w:pPr>
  </w:style>
  <w:style w:type="paragraph" w:styleId="TOC2">
    <w:name w:val="toc 2"/>
    <w:basedOn w:val="Normal"/>
    <w:next w:val="Normal"/>
    <w:autoRedefine/>
    <w:uiPriority w:val="39"/>
    <w:semiHidden/>
    <w:unhideWhenUsed/>
    <w:rsid w:val="001A3BCE"/>
    <w:pPr>
      <w:spacing w:after="100"/>
      <w:ind w:left="200"/>
    </w:pPr>
  </w:style>
  <w:style w:type="paragraph" w:styleId="TOC3">
    <w:name w:val="toc 3"/>
    <w:basedOn w:val="Normal"/>
    <w:next w:val="Normal"/>
    <w:autoRedefine/>
    <w:uiPriority w:val="39"/>
    <w:semiHidden/>
    <w:unhideWhenUsed/>
    <w:rsid w:val="001A3BCE"/>
    <w:pPr>
      <w:spacing w:after="100"/>
      <w:ind w:left="400"/>
    </w:pPr>
  </w:style>
  <w:style w:type="paragraph" w:styleId="TOC4">
    <w:name w:val="toc 4"/>
    <w:basedOn w:val="Normal"/>
    <w:next w:val="Normal"/>
    <w:autoRedefine/>
    <w:uiPriority w:val="39"/>
    <w:semiHidden/>
    <w:unhideWhenUsed/>
    <w:rsid w:val="001A3BCE"/>
    <w:pPr>
      <w:spacing w:after="100"/>
      <w:ind w:left="600"/>
    </w:pPr>
  </w:style>
  <w:style w:type="paragraph" w:styleId="TOC5">
    <w:name w:val="toc 5"/>
    <w:basedOn w:val="Normal"/>
    <w:next w:val="Normal"/>
    <w:autoRedefine/>
    <w:uiPriority w:val="39"/>
    <w:semiHidden/>
    <w:unhideWhenUsed/>
    <w:rsid w:val="001A3BCE"/>
    <w:pPr>
      <w:spacing w:after="100"/>
      <w:ind w:left="800"/>
    </w:pPr>
  </w:style>
  <w:style w:type="paragraph" w:styleId="TOC6">
    <w:name w:val="toc 6"/>
    <w:basedOn w:val="Normal"/>
    <w:next w:val="Normal"/>
    <w:autoRedefine/>
    <w:uiPriority w:val="39"/>
    <w:semiHidden/>
    <w:unhideWhenUsed/>
    <w:rsid w:val="001A3BCE"/>
    <w:pPr>
      <w:spacing w:after="100"/>
      <w:ind w:left="1000"/>
    </w:pPr>
  </w:style>
  <w:style w:type="paragraph" w:styleId="TOC7">
    <w:name w:val="toc 7"/>
    <w:basedOn w:val="Normal"/>
    <w:next w:val="Normal"/>
    <w:autoRedefine/>
    <w:uiPriority w:val="39"/>
    <w:semiHidden/>
    <w:unhideWhenUsed/>
    <w:rsid w:val="001A3BCE"/>
    <w:pPr>
      <w:spacing w:after="100"/>
      <w:ind w:left="1200"/>
    </w:pPr>
  </w:style>
  <w:style w:type="paragraph" w:styleId="TOC8">
    <w:name w:val="toc 8"/>
    <w:basedOn w:val="Normal"/>
    <w:next w:val="Normal"/>
    <w:autoRedefine/>
    <w:uiPriority w:val="39"/>
    <w:semiHidden/>
    <w:unhideWhenUsed/>
    <w:rsid w:val="001A3BCE"/>
    <w:pPr>
      <w:spacing w:after="100"/>
      <w:ind w:left="1400"/>
    </w:pPr>
  </w:style>
  <w:style w:type="paragraph" w:styleId="TOC9">
    <w:name w:val="toc 9"/>
    <w:basedOn w:val="Normal"/>
    <w:next w:val="Normal"/>
    <w:autoRedefine/>
    <w:uiPriority w:val="39"/>
    <w:semiHidden/>
    <w:unhideWhenUsed/>
    <w:rsid w:val="001A3BCE"/>
    <w:pPr>
      <w:spacing w:after="100"/>
      <w:ind w:left="1600"/>
    </w:pPr>
  </w:style>
  <w:style w:type="paragraph" w:styleId="TOCHeading">
    <w:name w:val="TOC Heading"/>
    <w:basedOn w:val="Heading1"/>
    <w:next w:val="Normal"/>
    <w:uiPriority w:val="39"/>
    <w:semiHidden/>
    <w:unhideWhenUsed/>
    <w:qFormat/>
    <w:rsid w:val="001A3BCE"/>
    <w:pPr>
      <w:outlineLvl w:val="9"/>
    </w:pPr>
  </w:style>
  <w:style w:type="character" w:customStyle="1" w:styleId="SidhuvudChar">
    <w:name w:val="Sidhuvud Char"/>
    <w:basedOn w:val="DefaultParagraphFont"/>
    <w:uiPriority w:val="99"/>
    <w:rsid w:val="00F00305"/>
  </w:style>
  <w:style w:type="character" w:customStyle="1" w:styleId="SidfotChar">
    <w:name w:val="Sidfot Char"/>
    <w:basedOn w:val="DefaultParagraphFont"/>
    <w:uiPriority w:val="99"/>
    <w:rsid w:val="00F00305"/>
  </w:style>
  <w:style w:type="character" w:customStyle="1" w:styleId="RubrikChar">
    <w:name w:val="Rubrik Char"/>
    <w:basedOn w:val="DefaultParagraphFont"/>
    <w:uiPriority w:val="10"/>
    <w:rsid w:val="00F00305"/>
    <w:rPr>
      <w:rFonts w:ascii="Arial" w:eastAsiaTheme="majorEastAsia" w:hAnsi="Arial" w:cstheme="majorBidi"/>
      <w:spacing w:val="-10"/>
      <w:kern w:val="28"/>
      <w:sz w:val="40"/>
      <w:szCs w:val="56"/>
    </w:rPr>
  </w:style>
  <w:style w:type="character" w:customStyle="1" w:styleId="KommentarerChar">
    <w:name w:val="Kommentarer Char"/>
    <w:basedOn w:val="DefaultParagraphFont"/>
    <w:uiPriority w:val="99"/>
    <w:rsid w:val="00F00305"/>
    <w:rPr>
      <w:rFonts w:ascii="Arial" w:hAnsi="Arial"/>
      <w:sz w:val="20"/>
      <w:szCs w:val="20"/>
    </w:rPr>
  </w:style>
  <w:style w:type="character" w:customStyle="1" w:styleId="KommentarsmneChar">
    <w:name w:val="Kommentarsämne Char"/>
    <w:basedOn w:val="KommentarerChar"/>
    <w:uiPriority w:val="99"/>
    <w:semiHidden/>
    <w:rsid w:val="00F00305"/>
    <w:rPr>
      <w:rFonts w:ascii="Arial" w:hAnsi="Arial"/>
      <w:b/>
      <w:bCs/>
      <w:sz w:val="20"/>
      <w:szCs w:val="20"/>
    </w:rPr>
  </w:style>
  <w:style w:type="character" w:customStyle="1" w:styleId="BallongtextChar">
    <w:name w:val="Ballongtext Char"/>
    <w:basedOn w:val="DefaultParagraphFont"/>
    <w:uiPriority w:val="99"/>
    <w:semiHidden/>
    <w:rsid w:val="00F00305"/>
    <w:rPr>
      <w:rFonts w:ascii="Segoe UI" w:hAnsi="Segoe UI" w:cs="Segoe UI"/>
      <w:sz w:val="18"/>
      <w:szCs w:val="18"/>
    </w:rPr>
  </w:style>
  <w:style w:type="character" w:customStyle="1" w:styleId="BrdtextChar">
    <w:name w:val="Brödtext Char"/>
    <w:basedOn w:val="DefaultParagraphFont"/>
    <w:uiPriority w:val="99"/>
    <w:semiHidden/>
    <w:rsid w:val="00F00305"/>
    <w:rPr>
      <w:rFonts w:ascii="Arial" w:hAnsi="Arial"/>
      <w:sz w:val="20"/>
    </w:rPr>
  </w:style>
  <w:style w:type="character" w:customStyle="1" w:styleId="Brdtext2Char">
    <w:name w:val="Brödtext 2 Char"/>
    <w:basedOn w:val="DefaultParagraphFont"/>
    <w:uiPriority w:val="99"/>
    <w:semiHidden/>
    <w:rsid w:val="00F00305"/>
    <w:rPr>
      <w:rFonts w:ascii="Arial" w:hAnsi="Arial"/>
      <w:sz w:val="20"/>
    </w:rPr>
  </w:style>
  <w:style w:type="character" w:customStyle="1" w:styleId="Brdtext3Char">
    <w:name w:val="Brödtext 3 Char"/>
    <w:basedOn w:val="DefaultParagraphFont"/>
    <w:uiPriority w:val="99"/>
    <w:semiHidden/>
    <w:rsid w:val="00F00305"/>
    <w:rPr>
      <w:rFonts w:ascii="Arial" w:hAnsi="Arial"/>
      <w:sz w:val="16"/>
      <w:szCs w:val="16"/>
    </w:rPr>
  </w:style>
  <w:style w:type="character" w:customStyle="1" w:styleId="BrdtextmedfrstaindragChar">
    <w:name w:val="Brödtext med första indrag Char"/>
    <w:basedOn w:val="BrdtextChar"/>
    <w:uiPriority w:val="99"/>
    <w:semiHidden/>
    <w:rsid w:val="00F00305"/>
    <w:rPr>
      <w:rFonts w:ascii="Arial" w:hAnsi="Arial"/>
      <w:sz w:val="20"/>
    </w:rPr>
  </w:style>
  <w:style w:type="character" w:customStyle="1" w:styleId="BrdtextmedindragChar">
    <w:name w:val="Brödtext med indrag Char"/>
    <w:basedOn w:val="DefaultParagraphFont"/>
    <w:uiPriority w:val="99"/>
    <w:semiHidden/>
    <w:rsid w:val="00F00305"/>
    <w:rPr>
      <w:rFonts w:ascii="Arial" w:hAnsi="Arial"/>
      <w:sz w:val="20"/>
    </w:rPr>
  </w:style>
  <w:style w:type="character" w:customStyle="1" w:styleId="Brdtextmedfrstaindrag2Char">
    <w:name w:val="Brödtext med första indrag 2 Char"/>
    <w:basedOn w:val="BrdtextmedindragChar"/>
    <w:uiPriority w:val="99"/>
    <w:semiHidden/>
    <w:rsid w:val="00F00305"/>
    <w:rPr>
      <w:rFonts w:ascii="Arial" w:hAnsi="Arial"/>
      <w:sz w:val="20"/>
    </w:rPr>
  </w:style>
  <w:style w:type="character" w:customStyle="1" w:styleId="Brdtextmedindrag2Char">
    <w:name w:val="Brödtext med indrag 2 Char"/>
    <w:basedOn w:val="DefaultParagraphFont"/>
    <w:uiPriority w:val="99"/>
    <w:semiHidden/>
    <w:rsid w:val="00F00305"/>
    <w:rPr>
      <w:rFonts w:ascii="Arial" w:hAnsi="Arial"/>
      <w:sz w:val="20"/>
    </w:rPr>
  </w:style>
  <w:style w:type="character" w:customStyle="1" w:styleId="Brdtextmedindrag3Char">
    <w:name w:val="Brödtext med indrag 3 Char"/>
    <w:basedOn w:val="DefaultParagraphFont"/>
    <w:uiPriority w:val="99"/>
    <w:semiHidden/>
    <w:rsid w:val="00F00305"/>
    <w:rPr>
      <w:rFonts w:ascii="Arial" w:hAnsi="Arial"/>
      <w:sz w:val="16"/>
      <w:szCs w:val="16"/>
    </w:rPr>
  </w:style>
  <w:style w:type="character" w:customStyle="1" w:styleId="AvslutandetextChar">
    <w:name w:val="Avslutande text Char"/>
    <w:basedOn w:val="DefaultParagraphFont"/>
    <w:uiPriority w:val="99"/>
    <w:semiHidden/>
    <w:rsid w:val="00F00305"/>
    <w:rPr>
      <w:rFonts w:ascii="Arial" w:hAnsi="Arial"/>
      <w:sz w:val="20"/>
    </w:rPr>
  </w:style>
  <w:style w:type="character" w:customStyle="1" w:styleId="DatumChar">
    <w:name w:val="Datum Char"/>
    <w:basedOn w:val="DefaultParagraphFont"/>
    <w:uiPriority w:val="99"/>
    <w:semiHidden/>
    <w:rsid w:val="00F00305"/>
    <w:rPr>
      <w:rFonts w:ascii="Arial" w:hAnsi="Arial"/>
      <w:sz w:val="20"/>
    </w:rPr>
  </w:style>
  <w:style w:type="character" w:customStyle="1" w:styleId="DokumentversiktChar">
    <w:name w:val="Dokumentöversikt Char"/>
    <w:basedOn w:val="DefaultParagraphFont"/>
    <w:uiPriority w:val="99"/>
    <w:semiHidden/>
    <w:rsid w:val="00F00305"/>
    <w:rPr>
      <w:rFonts w:ascii="Segoe UI" w:hAnsi="Segoe UI" w:cs="Segoe UI"/>
      <w:sz w:val="16"/>
      <w:szCs w:val="16"/>
    </w:rPr>
  </w:style>
  <w:style w:type="character" w:customStyle="1" w:styleId="E-postsignaturChar">
    <w:name w:val="E-postsignatur Char"/>
    <w:basedOn w:val="DefaultParagraphFont"/>
    <w:uiPriority w:val="99"/>
    <w:semiHidden/>
    <w:rsid w:val="00F00305"/>
    <w:rPr>
      <w:rFonts w:ascii="Arial" w:hAnsi="Arial"/>
      <w:sz w:val="20"/>
    </w:rPr>
  </w:style>
  <w:style w:type="character" w:customStyle="1" w:styleId="SlutnotstextChar">
    <w:name w:val="Slutnotstext Char"/>
    <w:basedOn w:val="DefaultParagraphFont"/>
    <w:uiPriority w:val="99"/>
    <w:semiHidden/>
    <w:rsid w:val="00F00305"/>
    <w:rPr>
      <w:rFonts w:ascii="Arial" w:hAnsi="Arial"/>
      <w:sz w:val="20"/>
      <w:szCs w:val="20"/>
    </w:rPr>
  </w:style>
  <w:style w:type="character" w:customStyle="1" w:styleId="FotnotstextChar">
    <w:name w:val="Fotnotstext Char"/>
    <w:basedOn w:val="DefaultParagraphFont"/>
    <w:uiPriority w:val="99"/>
    <w:semiHidden/>
    <w:rsid w:val="00F00305"/>
    <w:rPr>
      <w:rFonts w:ascii="Arial" w:hAnsi="Arial"/>
      <w:sz w:val="20"/>
      <w:szCs w:val="20"/>
    </w:rPr>
  </w:style>
  <w:style w:type="character" w:customStyle="1" w:styleId="Rubrik1Char">
    <w:name w:val="Rubrik 1 Char"/>
    <w:basedOn w:val="DefaultParagraphFont"/>
    <w:uiPriority w:val="9"/>
    <w:rsid w:val="00F00305"/>
    <w:rPr>
      <w:rFonts w:asciiTheme="majorHAnsi" w:eastAsiaTheme="majorEastAsia" w:hAnsiTheme="majorHAnsi" w:cstheme="majorBidi"/>
      <w:color w:val="132337" w:themeColor="accent1" w:themeShade="BF"/>
      <w:sz w:val="32"/>
      <w:szCs w:val="32"/>
    </w:rPr>
  </w:style>
  <w:style w:type="character" w:customStyle="1" w:styleId="Rubrik2Char">
    <w:name w:val="Rubrik 2 Char"/>
    <w:basedOn w:val="DefaultParagraphFont"/>
    <w:uiPriority w:val="9"/>
    <w:semiHidden/>
    <w:rsid w:val="00F00305"/>
    <w:rPr>
      <w:rFonts w:asciiTheme="majorHAnsi" w:eastAsiaTheme="majorEastAsia" w:hAnsiTheme="majorHAnsi" w:cstheme="majorBidi"/>
      <w:color w:val="132337" w:themeColor="accent1" w:themeShade="BF"/>
      <w:sz w:val="26"/>
      <w:szCs w:val="26"/>
    </w:rPr>
  </w:style>
  <w:style w:type="character" w:customStyle="1" w:styleId="Rubrik3Char">
    <w:name w:val="Rubrik 3 Char"/>
    <w:basedOn w:val="DefaultParagraphFont"/>
    <w:uiPriority w:val="9"/>
    <w:semiHidden/>
    <w:rsid w:val="00F00305"/>
    <w:rPr>
      <w:rFonts w:asciiTheme="majorHAnsi" w:eastAsiaTheme="majorEastAsia" w:hAnsiTheme="majorHAnsi" w:cstheme="majorBidi"/>
      <w:color w:val="0D1725" w:themeColor="accent1" w:themeShade="7F"/>
    </w:rPr>
  </w:style>
  <w:style w:type="character" w:customStyle="1" w:styleId="Rubrik4Char">
    <w:name w:val="Rubrik 4 Char"/>
    <w:basedOn w:val="DefaultParagraphFont"/>
    <w:uiPriority w:val="9"/>
    <w:semiHidden/>
    <w:rsid w:val="00F00305"/>
    <w:rPr>
      <w:rFonts w:asciiTheme="majorHAnsi" w:eastAsiaTheme="majorEastAsia" w:hAnsiTheme="majorHAnsi" w:cstheme="majorBidi"/>
      <w:i/>
      <w:iCs/>
      <w:color w:val="132337" w:themeColor="accent1" w:themeShade="BF"/>
      <w:sz w:val="20"/>
    </w:rPr>
  </w:style>
  <w:style w:type="character" w:customStyle="1" w:styleId="Rubrik5Char">
    <w:name w:val="Rubrik 5 Char"/>
    <w:basedOn w:val="DefaultParagraphFont"/>
    <w:uiPriority w:val="9"/>
    <w:semiHidden/>
    <w:rsid w:val="00F00305"/>
    <w:rPr>
      <w:rFonts w:asciiTheme="majorHAnsi" w:eastAsiaTheme="majorEastAsia" w:hAnsiTheme="majorHAnsi" w:cstheme="majorBidi"/>
      <w:color w:val="132337" w:themeColor="accent1" w:themeShade="BF"/>
      <w:sz w:val="20"/>
    </w:rPr>
  </w:style>
  <w:style w:type="character" w:customStyle="1" w:styleId="Rubrik6Char">
    <w:name w:val="Rubrik 6 Char"/>
    <w:basedOn w:val="DefaultParagraphFont"/>
    <w:uiPriority w:val="9"/>
    <w:semiHidden/>
    <w:rsid w:val="00F00305"/>
    <w:rPr>
      <w:rFonts w:asciiTheme="majorHAnsi" w:eastAsiaTheme="majorEastAsia" w:hAnsiTheme="majorHAnsi" w:cstheme="majorBidi"/>
      <w:color w:val="0D1725" w:themeColor="accent1" w:themeShade="7F"/>
      <w:sz w:val="20"/>
    </w:rPr>
  </w:style>
  <w:style w:type="character" w:customStyle="1" w:styleId="Rubrik7Char">
    <w:name w:val="Rubrik 7 Char"/>
    <w:basedOn w:val="DefaultParagraphFont"/>
    <w:uiPriority w:val="9"/>
    <w:semiHidden/>
    <w:rsid w:val="00F00305"/>
    <w:rPr>
      <w:rFonts w:asciiTheme="majorHAnsi" w:eastAsiaTheme="majorEastAsia" w:hAnsiTheme="majorHAnsi" w:cstheme="majorBidi"/>
      <w:i/>
      <w:iCs/>
      <w:color w:val="0D1725" w:themeColor="accent1" w:themeShade="7F"/>
      <w:sz w:val="20"/>
    </w:rPr>
  </w:style>
  <w:style w:type="character" w:customStyle="1" w:styleId="Rubrik8Char">
    <w:name w:val="Rubrik 8 Char"/>
    <w:basedOn w:val="DefaultParagraphFont"/>
    <w:uiPriority w:val="9"/>
    <w:semiHidden/>
    <w:rsid w:val="00F00305"/>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uiPriority w:val="9"/>
    <w:semiHidden/>
    <w:rsid w:val="00F00305"/>
    <w:rPr>
      <w:rFonts w:asciiTheme="majorHAnsi" w:eastAsiaTheme="majorEastAsia" w:hAnsiTheme="majorHAnsi" w:cstheme="majorBidi"/>
      <w:i/>
      <w:iCs/>
      <w:color w:val="272727" w:themeColor="text1" w:themeTint="D8"/>
      <w:sz w:val="21"/>
      <w:szCs w:val="21"/>
    </w:rPr>
  </w:style>
  <w:style w:type="character" w:customStyle="1" w:styleId="HTML-adressChar">
    <w:name w:val="HTML - adress Char"/>
    <w:basedOn w:val="DefaultParagraphFont"/>
    <w:uiPriority w:val="99"/>
    <w:semiHidden/>
    <w:rsid w:val="00F00305"/>
    <w:rPr>
      <w:rFonts w:ascii="Arial" w:hAnsi="Arial"/>
      <w:i/>
      <w:iCs/>
      <w:sz w:val="20"/>
    </w:rPr>
  </w:style>
  <w:style w:type="character" w:customStyle="1" w:styleId="HTML-frformateradChar">
    <w:name w:val="HTML - förformaterad Char"/>
    <w:basedOn w:val="DefaultParagraphFont"/>
    <w:uiPriority w:val="99"/>
    <w:semiHidden/>
    <w:rsid w:val="00F00305"/>
    <w:rPr>
      <w:rFonts w:ascii="Consolas" w:hAnsi="Consolas"/>
      <w:sz w:val="20"/>
      <w:szCs w:val="20"/>
    </w:rPr>
  </w:style>
  <w:style w:type="character" w:customStyle="1" w:styleId="StarktcitatChar">
    <w:name w:val="Starkt citat Char"/>
    <w:basedOn w:val="DefaultParagraphFont"/>
    <w:uiPriority w:val="30"/>
    <w:rsid w:val="00F00305"/>
    <w:rPr>
      <w:rFonts w:ascii="Arial" w:hAnsi="Arial"/>
      <w:i/>
      <w:iCs/>
      <w:color w:val="1A304B" w:themeColor="accent1"/>
      <w:sz w:val="20"/>
    </w:rPr>
  </w:style>
  <w:style w:type="character" w:customStyle="1" w:styleId="MakrotextChar">
    <w:name w:val="Makrotext Char"/>
    <w:basedOn w:val="DefaultParagraphFont"/>
    <w:uiPriority w:val="99"/>
    <w:semiHidden/>
    <w:rsid w:val="00F00305"/>
    <w:rPr>
      <w:rFonts w:ascii="Consolas" w:hAnsi="Consolas"/>
      <w:sz w:val="20"/>
      <w:szCs w:val="20"/>
    </w:rPr>
  </w:style>
  <w:style w:type="character" w:customStyle="1" w:styleId="MeddelanderubrikChar">
    <w:name w:val="Meddelanderubrik Char"/>
    <w:basedOn w:val="DefaultParagraphFont"/>
    <w:uiPriority w:val="99"/>
    <w:semiHidden/>
    <w:rsid w:val="00F00305"/>
    <w:rPr>
      <w:rFonts w:asciiTheme="majorHAnsi" w:eastAsiaTheme="majorEastAsia" w:hAnsiTheme="majorHAnsi" w:cstheme="majorBidi"/>
      <w:shd w:val="pct20" w:color="auto" w:fill="auto"/>
    </w:rPr>
  </w:style>
  <w:style w:type="character" w:customStyle="1" w:styleId="AnteckningsrubrikChar">
    <w:name w:val="Anteckningsrubrik Char"/>
    <w:basedOn w:val="DefaultParagraphFont"/>
    <w:uiPriority w:val="99"/>
    <w:semiHidden/>
    <w:rsid w:val="00F00305"/>
    <w:rPr>
      <w:rFonts w:ascii="Arial" w:hAnsi="Arial"/>
      <w:sz w:val="20"/>
    </w:rPr>
  </w:style>
  <w:style w:type="character" w:customStyle="1" w:styleId="OformateradtextChar">
    <w:name w:val="Oformaterad text Char"/>
    <w:basedOn w:val="DefaultParagraphFont"/>
    <w:uiPriority w:val="99"/>
    <w:semiHidden/>
    <w:rsid w:val="00F00305"/>
    <w:rPr>
      <w:rFonts w:ascii="Consolas" w:hAnsi="Consolas"/>
      <w:sz w:val="21"/>
      <w:szCs w:val="21"/>
    </w:rPr>
  </w:style>
  <w:style w:type="character" w:customStyle="1" w:styleId="CitatChar">
    <w:name w:val="Citat Char"/>
    <w:basedOn w:val="DefaultParagraphFont"/>
    <w:uiPriority w:val="29"/>
    <w:rsid w:val="00F00305"/>
    <w:rPr>
      <w:rFonts w:ascii="Arial" w:hAnsi="Arial"/>
      <w:i/>
      <w:iCs/>
      <w:color w:val="404040" w:themeColor="text1" w:themeTint="BF"/>
      <w:sz w:val="20"/>
    </w:rPr>
  </w:style>
  <w:style w:type="character" w:customStyle="1" w:styleId="InledningChar">
    <w:name w:val="Inledning Char"/>
    <w:basedOn w:val="DefaultParagraphFont"/>
    <w:uiPriority w:val="99"/>
    <w:semiHidden/>
    <w:rsid w:val="00F00305"/>
    <w:rPr>
      <w:rFonts w:ascii="Arial" w:hAnsi="Arial"/>
      <w:sz w:val="20"/>
    </w:rPr>
  </w:style>
  <w:style w:type="character" w:customStyle="1" w:styleId="SignaturChar">
    <w:name w:val="Signatur Char"/>
    <w:basedOn w:val="DefaultParagraphFont"/>
    <w:uiPriority w:val="99"/>
    <w:semiHidden/>
    <w:rsid w:val="00F00305"/>
    <w:rPr>
      <w:rFonts w:ascii="Arial" w:hAnsi="Arial"/>
      <w:sz w:val="20"/>
    </w:rPr>
  </w:style>
  <w:style w:type="character" w:customStyle="1" w:styleId="UnderrubrikChar">
    <w:name w:val="Underrubrik Char"/>
    <w:basedOn w:val="DefaultParagraphFont"/>
    <w:uiPriority w:val="11"/>
    <w:rsid w:val="00F00305"/>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angi.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ristine@pietrylapr.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yangi.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www.yangi.se/" TargetMode="External"/><Relationship Id="rId2" Type="http://schemas.openxmlformats.org/officeDocument/2006/relationships/hyperlink" Target="https://www.linkedin.com/company/yangidryforming/" TargetMode="External"/><Relationship Id="rId1" Type="http://schemas.openxmlformats.org/officeDocument/2006/relationships/hyperlink" Target="https://www.yangi.se/" TargetMode="External"/><Relationship Id="rId5" Type="http://schemas.openxmlformats.org/officeDocument/2006/relationships/image" Target="media/image1.png"/><Relationship Id="rId4" Type="http://schemas.openxmlformats.org/officeDocument/2006/relationships/hyperlink" Target="https://www.linkedin.com/company/yangidryforming/" TargetMode="External"/></Relationships>
</file>

<file path=word/theme/theme1.xml><?xml version="1.0" encoding="utf-8"?>
<a:theme xmlns:a="http://schemas.openxmlformats.org/drawingml/2006/main" name="Office Theme">
  <a:themeElements>
    <a:clrScheme name="YANGI - LASTEST">
      <a:dk1>
        <a:srgbClr val="000000"/>
      </a:dk1>
      <a:lt1>
        <a:sysClr val="window" lastClr="FFFFFF"/>
      </a:lt1>
      <a:dk2>
        <a:srgbClr val="646363"/>
      </a:dk2>
      <a:lt2>
        <a:srgbClr val="F0F0F0"/>
      </a:lt2>
      <a:accent1>
        <a:srgbClr val="1A304B"/>
      </a:accent1>
      <a:accent2>
        <a:srgbClr val="888B99"/>
      </a:accent2>
      <a:accent3>
        <a:srgbClr val="AFB1BB"/>
      </a:accent3>
      <a:accent4>
        <a:srgbClr val="F0F0F0"/>
      </a:accent4>
      <a:accent5>
        <a:srgbClr val="FFDE00"/>
      </a:accent5>
      <a:accent6>
        <a:srgbClr val="FBF398"/>
      </a:accent6>
      <a:hlink>
        <a:srgbClr val="000000"/>
      </a:hlink>
      <a:folHlink>
        <a:srgbClr val="888B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853C498874F47A6FE0300A44F60F1" ma:contentTypeVersion="16" ma:contentTypeDescription="Create a new document." ma:contentTypeScope="" ma:versionID="579ba7749203fa7d3f22fc7916f6de63">
  <xsd:schema xmlns:xsd="http://www.w3.org/2001/XMLSchema" xmlns:xs="http://www.w3.org/2001/XMLSchema" xmlns:p="http://schemas.microsoft.com/office/2006/metadata/properties" xmlns:ns2="a1cdf74b-1121-4867-a621-ee15626af6d8" xmlns:ns3="aeaa50eb-2e0a-4008-bd3e-fd411dfb62f4" targetNamespace="http://schemas.microsoft.com/office/2006/metadata/properties" ma:root="true" ma:fieldsID="f8373332782f47173a8f1d9ba67a5c17" ns2:_="" ns3:_="">
    <xsd:import namespace="a1cdf74b-1121-4867-a621-ee15626af6d8"/>
    <xsd:import namespace="aeaa50eb-2e0a-4008-bd3e-fd411dfb62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df74b-1121-4867-a621-ee15626af6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c3ea0b-38b8-4f7e-ae6e-75065ef9ad06}" ma:internalName="TaxCatchAll" ma:showField="CatchAllData" ma:web="a1cdf74b-1121-4867-a621-ee15626af6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a50eb-2e0a-4008-bd3e-fd411dfb62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269a61-ade2-4d5b-9429-2cc1288b6fb2"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cdf74b-1121-4867-a621-ee15626af6d8" xsi:nil="true"/>
    <lcf76f155ced4ddcb4097134ff3c332f xmlns="aeaa50eb-2e0a-4008-bd3e-fd411dfb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937705-F619-4414-B216-DC3C54F77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df74b-1121-4867-a621-ee15626af6d8"/>
    <ds:schemaRef ds:uri="aeaa50eb-2e0a-4008-bd3e-fd411dfb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1721A4-231C-4F6D-AC49-F2071B347E20}">
  <ds:schemaRefs>
    <ds:schemaRef ds:uri="http://schemas.microsoft.com/sharepoint/v3/contenttype/forms"/>
  </ds:schemaRefs>
</ds:datastoreItem>
</file>

<file path=customXml/itemProps3.xml><?xml version="1.0" encoding="utf-8"?>
<ds:datastoreItem xmlns:ds="http://schemas.openxmlformats.org/officeDocument/2006/customXml" ds:itemID="{EBDDE701-02CB-40AB-A7DD-55735791AC0D}">
  <ds:schemaRefs>
    <ds:schemaRef ds:uri="http://schemas.microsoft.com/office/2006/metadata/properties"/>
    <ds:schemaRef ds:uri="http://schemas.microsoft.com/office/infopath/2007/PartnerControls"/>
    <ds:schemaRef ds:uri="a1cdf74b-1121-4867-a621-ee15626af6d8"/>
    <ds:schemaRef ds:uri="aeaa50eb-2e0a-4008-bd3e-fd411dfb62f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Genier</dc:creator>
  <cp:keywords/>
  <dc:description/>
  <cp:lastModifiedBy>Maxine Genier</cp:lastModifiedBy>
  <cp:revision>2</cp:revision>
  <cp:lastPrinted>2025-04-05T16:11:00Z</cp:lastPrinted>
  <dcterms:created xsi:type="dcterms:W3CDTF">2026-08-28T06:57:00Z</dcterms:created>
  <dcterms:modified xsi:type="dcterms:W3CDTF">2026-08-28T06:57:00Z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e85cc4c2-ff7f-4a6e-ac04-31461d557d75</vt:lpwstr>
  </property>
  <property fmtid="{D5CDD505-2E9C-101B-9397-08002B2CF9AE}" pid="3" name="MediaServiceImageTags">
    <vt:lpwstr/>
  </property>
  <property fmtid="{D5CDD505-2E9C-101B-9397-08002B2CF9AE}" pid="4" name="ContentTypeId">
    <vt:lpwstr>0x0101008D8853C498874F47A6FE0300A44F60F1</vt:lpwstr>
  </property>
  <property fmtid="{D5CDD505-2E9C-101B-9397-08002B2CF9AE}" pid="5" name="docLang">
    <vt:lpwstr>en</vt:lpwstr>
  </property>
</Properties>
</file>